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D91" w:rsidRDefault="00A70D91" w:rsidP="00A70D91">
      <w:pPr>
        <w:jc w:val="center"/>
        <w:rPr>
          <w:b/>
          <w:i/>
          <w:sz w:val="40"/>
          <w:szCs w:val="40"/>
        </w:rPr>
      </w:pPr>
      <w:r w:rsidRPr="00A70D91">
        <w:rPr>
          <w:b/>
          <w:i/>
          <w:sz w:val="40"/>
          <w:szCs w:val="40"/>
        </w:rPr>
        <w:t xml:space="preserve">Bok’s Model </w:t>
      </w:r>
    </w:p>
    <w:p w:rsidR="00A70D91" w:rsidRPr="00A70D91" w:rsidRDefault="00A70D91" w:rsidP="00A70D91">
      <w:pPr>
        <w:rPr>
          <w:b/>
          <w:sz w:val="24"/>
          <w:szCs w:val="24"/>
        </w:rPr>
      </w:pPr>
      <w:r w:rsidRPr="00A70D91">
        <w:rPr>
          <w:b/>
          <w:sz w:val="24"/>
          <w:szCs w:val="24"/>
        </w:rPr>
        <w:t xml:space="preserve">What is Bok’s model? </w:t>
      </w:r>
    </w:p>
    <w:p w:rsidR="00A70D91" w:rsidRDefault="00A70D91" w:rsidP="00A70D91">
      <w:pPr>
        <w:pStyle w:val="ListParagraph"/>
        <w:numPr>
          <w:ilvl w:val="0"/>
          <w:numId w:val="2"/>
        </w:numPr>
      </w:pPr>
      <w:r>
        <w:t xml:space="preserve">When it comes to ethical decision-making, Bok’s model is based on the idea of holding empathy for others and “maintaining social trust” as a fundamental goal, according to the authors of </w:t>
      </w:r>
      <w:hyperlink r:id="rId7" w:history="1">
        <w:r w:rsidRPr="00A70D91">
          <w:rPr>
            <w:rStyle w:val="Hyperlink"/>
          </w:rPr>
          <w:t>Media Ethics</w:t>
        </w:r>
      </w:hyperlink>
      <w:r>
        <w:t>.</w:t>
      </w:r>
    </w:p>
    <w:p w:rsidR="00A70D91" w:rsidRDefault="00A70D91" w:rsidP="00A70D91">
      <w:pPr>
        <w:pStyle w:val="ListParagraph"/>
        <w:numPr>
          <w:ilvl w:val="0"/>
          <w:numId w:val="2"/>
        </w:numPr>
      </w:pPr>
      <w:r>
        <w:t xml:space="preserve">Using Bok’s Model can help analyze, develop alternatives and come up with a solution to ethical issues. </w:t>
      </w:r>
    </w:p>
    <w:p w:rsidR="00A70D91" w:rsidRPr="00A70D91" w:rsidRDefault="00A70D91" w:rsidP="00A70D91"/>
    <w:tbl>
      <w:tblPr>
        <w:tblStyle w:val="TableGrid"/>
        <w:tblW w:w="0" w:type="auto"/>
        <w:tblLook w:val="04A0" w:firstRow="1" w:lastRow="0" w:firstColumn="1" w:lastColumn="0" w:noHBand="0" w:noVBand="1"/>
      </w:tblPr>
      <w:tblGrid>
        <w:gridCol w:w="4675"/>
        <w:gridCol w:w="4675"/>
      </w:tblGrid>
      <w:tr w:rsidR="00A70D91" w:rsidTr="00A70D91">
        <w:tc>
          <w:tcPr>
            <w:tcW w:w="4675" w:type="dxa"/>
          </w:tcPr>
          <w:p w:rsidR="00A70D91" w:rsidRPr="00A70D91" w:rsidRDefault="00A70D91" w:rsidP="00A70D91">
            <w:pPr>
              <w:jc w:val="center"/>
              <w:rPr>
                <w:b/>
                <w:sz w:val="28"/>
                <w:szCs w:val="28"/>
              </w:rPr>
            </w:pPr>
            <w:r w:rsidRPr="00A70D91">
              <w:rPr>
                <w:b/>
                <w:sz w:val="28"/>
                <w:szCs w:val="28"/>
              </w:rPr>
              <w:t>Consult your conscience.</w:t>
            </w:r>
          </w:p>
          <w:p w:rsidR="00A70D91" w:rsidRPr="00A70D91" w:rsidRDefault="00A70D91" w:rsidP="00A70D91">
            <w:pPr>
              <w:jc w:val="center"/>
              <w:rPr>
                <w:sz w:val="28"/>
                <w:szCs w:val="28"/>
              </w:rPr>
            </w:pPr>
          </w:p>
          <w:p w:rsidR="00A70D91" w:rsidRPr="00A70D91" w:rsidRDefault="00A70D91" w:rsidP="00A70D91">
            <w:pPr>
              <w:jc w:val="center"/>
              <w:rPr>
                <w:i/>
                <w:sz w:val="28"/>
                <w:szCs w:val="28"/>
              </w:rPr>
            </w:pPr>
            <w:r w:rsidRPr="00A70D91">
              <w:rPr>
                <w:i/>
                <w:sz w:val="28"/>
                <w:szCs w:val="28"/>
                <w:highlight w:val="yellow"/>
              </w:rPr>
              <w:t>“How do you feel about the action?”</w:t>
            </w:r>
          </w:p>
        </w:tc>
        <w:tc>
          <w:tcPr>
            <w:tcW w:w="4675" w:type="dxa"/>
          </w:tcPr>
          <w:p w:rsidR="00A70D91" w:rsidRDefault="00A70D91" w:rsidP="00A70D91"/>
        </w:tc>
      </w:tr>
      <w:tr w:rsidR="00A70D91" w:rsidTr="00A70D91">
        <w:tc>
          <w:tcPr>
            <w:tcW w:w="4675" w:type="dxa"/>
          </w:tcPr>
          <w:p w:rsidR="00A70D91" w:rsidRPr="00A70D91" w:rsidRDefault="00A70D91" w:rsidP="00A70D91">
            <w:pPr>
              <w:jc w:val="center"/>
              <w:rPr>
                <w:b/>
                <w:sz w:val="28"/>
                <w:szCs w:val="28"/>
              </w:rPr>
            </w:pPr>
            <w:r w:rsidRPr="00A70D91">
              <w:rPr>
                <w:b/>
                <w:sz w:val="28"/>
                <w:szCs w:val="28"/>
              </w:rPr>
              <w:t>Seek expert advice for alternatives.</w:t>
            </w:r>
          </w:p>
          <w:p w:rsidR="00A70D91" w:rsidRPr="00A70D91" w:rsidRDefault="00A70D91" w:rsidP="00A70D91">
            <w:pPr>
              <w:rPr>
                <w:sz w:val="28"/>
                <w:szCs w:val="28"/>
              </w:rPr>
            </w:pPr>
          </w:p>
          <w:p w:rsidR="00A70D91" w:rsidRPr="00A70D91" w:rsidRDefault="009D20BE" w:rsidP="00A70D91">
            <w:pPr>
              <w:jc w:val="center"/>
              <w:rPr>
                <w:sz w:val="28"/>
                <w:szCs w:val="28"/>
              </w:rPr>
            </w:pPr>
            <w:r>
              <w:rPr>
                <w:sz w:val="28"/>
                <w:szCs w:val="28"/>
                <w:highlight w:val="yellow"/>
              </w:rPr>
              <w:t>“</w:t>
            </w:r>
            <w:r w:rsidR="00A70D91" w:rsidRPr="00A70D91">
              <w:rPr>
                <w:sz w:val="28"/>
                <w:szCs w:val="28"/>
                <w:highlight w:val="yellow"/>
              </w:rPr>
              <w:t>Is there another professionally acceptable way to achieve the same goal that will not raise ethical issues?</w:t>
            </w:r>
            <w:r>
              <w:rPr>
                <w:sz w:val="28"/>
                <w:szCs w:val="28"/>
              </w:rPr>
              <w:t>”</w:t>
            </w:r>
          </w:p>
        </w:tc>
        <w:tc>
          <w:tcPr>
            <w:tcW w:w="4675" w:type="dxa"/>
          </w:tcPr>
          <w:p w:rsidR="00A70D91" w:rsidRDefault="00A70D91" w:rsidP="00A70D91"/>
        </w:tc>
      </w:tr>
      <w:tr w:rsidR="00A70D91" w:rsidTr="00A70D91">
        <w:tc>
          <w:tcPr>
            <w:tcW w:w="4675" w:type="dxa"/>
          </w:tcPr>
          <w:p w:rsidR="00A70D91" w:rsidRPr="00A70D91" w:rsidRDefault="00A70D91" w:rsidP="00A70D91">
            <w:pPr>
              <w:jc w:val="center"/>
              <w:rPr>
                <w:b/>
                <w:sz w:val="28"/>
                <w:szCs w:val="28"/>
              </w:rPr>
            </w:pPr>
            <w:r w:rsidRPr="00A70D91">
              <w:rPr>
                <w:b/>
                <w:sz w:val="28"/>
                <w:szCs w:val="28"/>
              </w:rPr>
              <w:t>Conduct public discussions.</w:t>
            </w:r>
          </w:p>
          <w:p w:rsidR="00A70D91" w:rsidRPr="00A70D91" w:rsidRDefault="00A70D91" w:rsidP="00A70D91">
            <w:pPr>
              <w:jc w:val="center"/>
              <w:rPr>
                <w:sz w:val="28"/>
                <w:szCs w:val="28"/>
              </w:rPr>
            </w:pPr>
          </w:p>
          <w:p w:rsidR="00A70D91" w:rsidRPr="00A70D91" w:rsidRDefault="009D20BE" w:rsidP="00A70D91">
            <w:pPr>
              <w:jc w:val="center"/>
              <w:rPr>
                <w:i/>
                <w:sz w:val="28"/>
                <w:szCs w:val="28"/>
              </w:rPr>
            </w:pPr>
            <w:r>
              <w:rPr>
                <w:i/>
                <w:sz w:val="28"/>
                <w:szCs w:val="28"/>
                <w:highlight w:val="yellow"/>
              </w:rPr>
              <w:t>“</w:t>
            </w:r>
            <w:r w:rsidR="00A70D91" w:rsidRPr="00A70D91">
              <w:rPr>
                <w:i/>
                <w:sz w:val="28"/>
                <w:szCs w:val="28"/>
                <w:highlight w:val="yellow"/>
              </w:rPr>
              <w:t>How will others respond to the proposed act?</w:t>
            </w:r>
            <w:r>
              <w:rPr>
                <w:i/>
                <w:sz w:val="28"/>
                <w:szCs w:val="28"/>
              </w:rPr>
              <w:t>”</w:t>
            </w:r>
          </w:p>
        </w:tc>
        <w:tc>
          <w:tcPr>
            <w:tcW w:w="4675" w:type="dxa"/>
          </w:tcPr>
          <w:p w:rsidR="00A70D91" w:rsidRDefault="00A70D91" w:rsidP="00A70D91"/>
        </w:tc>
      </w:tr>
    </w:tbl>
    <w:p w:rsidR="00A70D91" w:rsidRDefault="00A70D91" w:rsidP="00A70D91"/>
    <w:p w:rsidR="00BA73E9" w:rsidRPr="00BA73E9" w:rsidRDefault="00BA73E9" w:rsidP="00A70D91">
      <w:pPr>
        <w:rPr>
          <w:b/>
          <w:sz w:val="32"/>
          <w:szCs w:val="32"/>
        </w:rPr>
      </w:pPr>
      <w:r w:rsidRPr="00BA73E9">
        <w:rPr>
          <w:b/>
          <w:sz w:val="32"/>
          <w:szCs w:val="32"/>
        </w:rPr>
        <w:t xml:space="preserve">Activity: </w:t>
      </w:r>
      <w:r w:rsidR="0095778B" w:rsidRPr="0095778B">
        <w:rPr>
          <w:sz w:val="32"/>
          <w:szCs w:val="32"/>
        </w:rPr>
        <w:t xml:space="preserve">Using </w:t>
      </w:r>
      <w:r w:rsidR="0095778B">
        <w:rPr>
          <w:sz w:val="32"/>
          <w:szCs w:val="32"/>
        </w:rPr>
        <w:t>an</w:t>
      </w:r>
      <w:r w:rsidR="0095778B" w:rsidRPr="0095778B">
        <w:rPr>
          <w:sz w:val="32"/>
          <w:szCs w:val="32"/>
        </w:rPr>
        <w:t xml:space="preserve"> example</w:t>
      </w:r>
      <w:r w:rsidR="0095778B">
        <w:rPr>
          <w:sz w:val="32"/>
          <w:szCs w:val="32"/>
        </w:rPr>
        <w:t xml:space="preserve"> (case #1)</w:t>
      </w:r>
      <w:r w:rsidR="0095778B" w:rsidRPr="0095778B">
        <w:rPr>
          <w:sz w:val="32"/>
          <w:szCs w:val="32"/>
        </w:rPr>
        <w:t xml:space="preserve"> provided by your teacher, analyze what ethical decision you would develop based on Bok’s model referenced above.</w:t>
      </w:r>
      <w:r w:rsidR="0095778B">
        <w:rPr>
          <w:b/>
          <w:sz w:val="32"/>
          <w:szCs w:val="32"/>
        </w:rPr>
        <w:t xml:space="preserve"> </w:t>
      </w:r>
    </w:p>
    <w:p w:rsidR="0095778B" w:rsidRDefault="0095778B" w:rsidP="00A70D91">
      <w:r>
        <w:t xml:space="preserve">EXAMPLE: You are a reporter sent to the scene of a house fire. When you arrive, you begin taking photos of the blaze but most of the fire is out by the time you arrive. You collect interviews with witnesses and come across a gentleman who has provided you with a photo of the house engulfed in flames before firefighters arrived. The photo shows the extent of the fire as flames reached well above the top of the home. The man tells you that the person in the photo looking at the blaze in disbelief is the father who lives at the home. His wife and kids were unable to escape. The witness gives you permission to use the photo. You’re the only reporter with this photo. Should you publish it? </w:t>
      </w:r>
    </w:p>
    <w:p w:rsidR="0095778B" w:rsidRDefault="0095778B" w:rsidP="00A70D91">
      <w:r>
        <w:t xml:space="preserve">Step 1: Use Bok’s model to analyze the ethical decision-making process. Using the worksheet provided below, explain your findings. </w:t>
      </w:r>
    </w:p>
    <w:p w:rsidR="0095778B" w:rsidRDefault="0095778B" w:rsidP="00A70D91"/>
    <w:p w:rsidR="0095778B" w:rsidRDefault="0095778B" w:rsidP="00A70D91"/>
    <w:p w:rsidR="0095778B" w:rsidRPr="009D20BE" w:rsidRDefault="0095778B" w:rsidP="009D20BE">
      <w:pPr>
        <w:jc w:val="center"/>
        <w:rPr>
          <w:sz w:val="28"/>
          <w:szCs w:val="28"/>
        </w:rPr>
      </w:pPr>
      <w:r w:rsidRPr="009D20BE">
        <w:rPr>
          <w:sz w:val="28"/>
          <w:szCs w:val="28"/>
        </w:rPr>
        <w:t>WORKSHEET:</w:t>
      </w:r>
    </w:p>
    <w:p w:rsidR="009D20BE" w:rsidRDefault="009D20BE" w:rsidP="009D20BE">
      <w:pPr>
        <w:pStyle w:val="ListParagraph"/>
        <w:numPr>
          <w:ilvl w:val="0"/>
          <w:numId w:val="3"/>
        </w:numPr>
      </w:pPr>
      <w:r>
        <w:t xml:space="preserve">Before using Bok’s model, what would you do if you were presented with Case #1? </w:t>
      </w:r>
    </w:p>
    <w:p w:rsidR="009D20BE" w:rsidRDefault="009D20BE" w:rsidP="00A70D91">
      <w:r>
        <w:tab/>
        <w:t xml:space="preserve">ANSWER: </w:t>
      </w:r>
    </w:p>
    <w:p w:rsidR="009D20BE" w:rsidRDefault="009D20BE" w:rsidP="00A70D91"/>
    <w:p w:rsidR="009D20BE" w:rsidRDefault="009D20BE" w:rsidP="00A70D91"/>
    <w:tbl>
      <w:tblPr>
        <w:tblStyle w:val="TableGrid"/>
        <w:tblW w:w="0" w:type="auto"/>
        <w:tblLook w:val="04A0" w:firstRow="1" w:lastRow="0" w:firstColumn="1" w:lastColumn="0" w:noHBand="0" w:noVBand="1"/>
      </w:tblPr>
      <w:tblGrid>
        <w:gridCol w:w="4675"/>
        <w:gridCol w:w="4675"/>
      </w:tblGrid>
      <w:tr w:rsidR="0095778B" w:rsidTr="005208D7">
        <w:tc>
          <w:tcPr>
            <w:tcW w:w="4675" w:type="dxa"/>
          </w:tcPr>
          <w:p w:rsidR="0095778B" w:rsidRPr="0095778B" w:rsidRDefault="0095778B" w:rsidP="005208D7">
            <w:pPr>
              <w:jc w:val="center"/>
              <w:rPr>
                <w:b/>
                <w:sz w:val="32"/>
                <w:szCs w:val="32"/>
              </w:rPr>
            </w:pPr>
            <w:r w:rsidRPr="0095778B">
              <w:rPr>
                <w:b/>
                <w:sz w:val="32"/>
                <w:szCs w:val="32"/>
              </w:rPr>
              <w:t>Consult your conscience.</w:t>
            </w:r>
          </w:p>
          <w:p w:rsidR="0095778B" w:rsidRPr="0095778B" w:rsidRDefault="0095778B" w:rsidP="005208D7">
            <w:pPr>
              <w:jc w:val="center"/>
              <w:rPr>
                <w:sz w:val="32"/>
                <w:szCs w:val="32"/>
              </w:rPr>
            </w:pPr>
          </w:p>
          <w:p w:rsidR="0095778B" w:rsidRPr="0095778B" w:rsidRDefault="0095778B" w:rsidP="005208D7">
            <w:pPr>
              <w:jc w:val="center"/>
              <w:rPr>
                <w:i/>
                <w:sz w:val="32"/>
                <w:szCs w:val="32"/>
              </w:rPr>
            </w:pPr>
            <w:r w:rsidRPr="0095778B">
              <w:rPr>
                <w:i/>
                <w:sz w:val="32"/>
                <w:szCs w:val="32"/>
                <w:highlight w:val="yellow"/>
              </w:rPr>
              <w:t>“How do you feel about the action?”</w:t>
            </w:r>
          </w:p>
        </w:tc>
        <w:tc>
          <w:tcPr>
            <w:tcW w:w="4675" w:type="dxa"/>
          </w:tcPr>
          <w:p w:rsidR="0095778B" w:rsidRDefault="0095778B" w:rsidP="005208D7"/>
        </w:tc>
      </w:tr>
      <w:tr w:rsidR="0095778B" w:rsidTr="005208D7">
        <w:tc>
          <w:tcPr>
            <w:tcW w:w="4675" w:type="dxa"/>
          </w:tcPr>
          <w:p w:rsidR="0095778B" w:rsidRPr="0095778B" w:rsidRDefault="0095778B" w:rsidP="005208D7">
            <w:pPr>
              <w:jc w:val="center"/>
              <w:rPr>
                <w:b/>
                <w:sz w:val="32"/>
                <w:szCs w:val="32"/>
              </w:rPr>
            </w:pPr>
            <w:r w:rsidRPr="0095778B">
              <w:rPr>
                <w:b/>
                <w:sz w:val="32"/>
                <w:szCs w:val="32"/>
              </w:rPr>
              <w:t>Seek expert advice for alternatives.</w:t>
            </w:r>
          </w:p>
          <w:p w:rsidR="0095778B" w:rsidRPr="0095778B" w:rsidRDefault="0095778B" w:rsidP="005208D7">
            <w:pPr>
              <w:rPr>
                <w:sz w:val="32"/>
                <w:szCs w:val="32"/>
              </w:rPr>
            </w:pPr>
          </w:p>
          <w:p w:rsidR="0095778B" w:rsidRPr="0095778B" w:rsidRDefault="009D20BE" w:rsidP="005208D7">
            <w:pPr>
              <w:jc w:val="center"/>
              <w:rPr>
                <w:sz w:val="32"/>
                <w:szCs w:val="32"/>
              </w:rPr>
            </w:pPr>
            <w:r>
              <w:rPr>
                <w:sz w:val="32"/>
                <w:szCs w:val="32"/>
                <w:highlight w:val="yellow"/>
              </w:rPr>
              <w:t>“</w:t>
            </w:r>
            <w:r w:rsidR="0095778B" w:rsidRPr="0095778B">
              <w:rPr>
                <w:sz w:val="32"/>
                <w:szCs w:val="32"/>
                <w:highlight w:val="yellow"/>
              </w:rPr>
              <w:t>Is there another professionally acceptable way to achieve the same goal that will not raise ethical issues?</w:t>
            </w:r>
            <w:r>
              <w:rPr>
                <w:sz w:val="32"/>
                <w:szCs w:val="32"/>
              </w:rPr>
              <w:t>”</w:t>
            </w:r>
          </w:p>
        </w:tc>
        <w:tc>
          <w:tcPr>
            <w:tcW w:w="4675" w:type="dxa"/>
          </w:tcPr>
          <w:p w:rsidR="0095778B" w:rsidRDefault="0095778B" w:rsidP="005208D7"/>
        </w:tc>
      </w:tr>
      <w:tr w:rsidR="0095778B" w:rsidTr="005208D7">
        <w:tc>
          <w:tcPr>
            <w:tcW w:w="4675" w:type="dxa"/>
          </w:tcPr>
          <w:p w:rsidR="0095778B" w:rsidRPr="0095778B" w:rsidRDefault="0095778B" w:rsidP="005208D7">
            <w:pPr>
              <w:jc w:val="center"/>
              <w:rPr>
                <w:b/>
                <w:sz w:val="32"/>
                <w:szCs w:val="32"/>
              </w:rPr>
            </w:pPr>
            <w:r w:rsidRPr="0095778B">
              <w:rPr>
                <w:b/>
                <w:sz w:val="32"/>
                <w:szCs w:val="32"/>
              </w:rPr>
              <w:t>Conduct public discussions.</w:t>
            </w:r>
          </w:p>
          <w:p w:rsidR="0095778B" w:rsidRPr="0095778B" w:rsidRDefault="0095778B" w:rsidP="005208D7">
            <w:pPr>
              <w:jc w:val="center"/>
              <w:rPr>
                <w:sz w:val="32"/>
                <w:szCs w:val="32"/>
              </w:rPr>
            </w:pPr>
          </w:p>
          <w:p w:rsidR="0095778B" w:rsidRPr="0095778B" w:rsidRDefault="009D20BE" w:rsidP="005208D7">
            <w:pPr>
              <w:jc w:val="center"/>
              <w:rPr>
                <w:i/>
                <w:sz w:val="32"/>
                <w:szCs w:val="32"/>
              </w:rPr>
            </w:pPr>
            <w:r>
              <w:rPr>
                <w:i/>
                <w:sz w:val="32"/>
                <w:szCs w:val="32"/>
                <w:highlight w:val="yellow"/>
              </w:rPr>
              <w:t>“</w:t>
            </w:r>
            <w:r w:rsidR="0095778B" w:rsidRPr="0095778B">
              <w:rPr>
                <w:i/>
                <w:sz w:val="32"/>
                <w:szCs w:val="32"/>
                <w:highlight w:val="yellow"/>
              </w:rPr>
              <w:t>How will others respond to the proposed act?</w:t>
            </w:r>
            <w:r>
              <w:rPr>
                <w:i/>
                <w:sz w:val="32"/>
                <w:szCs w:val="32"/>
              </w:rPr>
              <w:t>”</w:t>
            </w:r>
            <w:bookmarkStart w:id="0" w:name="_GoBack"/>
            <w:bookmarkEnd w:id="0"/>
          </w:p>
        </w:tc>
        <w:tc>
          <w:tcPr>
            <w:tcW w:w="4675" w:type="dxa"/>
          </w:tcPr>
          <w:p w:rsidR="0095778B" w:rsidRDefault="0095778B" w:rsidP="005208D7"/>
        </w:tc>
      </w:tr>
    </w:tbl>
    <w:p w:rsidR="0095778B" w:rsidRDefault="0095778B" w:rsidP="00A70D91"/>
    <w:p w:rsidR="0095778B" w:rsidRDefault="009D20BE" w:rsidP="009D20BE">
      <w:pPr>
        <w:pStyle w:val="ListParagraph"/>
        <w:numPr>
          <w:ilvl w:val="0"/>
          <w:numId w:val="3"/>
        </w:numPr>
      </w:pPr>
      <w:r>
        <w:t xml:space="preserve">After going through each step of Bok’s model, discuss your answer to Case #1. Would you publish the photo? Why or why not? </w:t>
      </w:r>
    </w:p>
    <w:p w:rsidR="009D20BE" w:rsidRDefault="009D20BE" w:rsidP="00A70D91"/>
    <w:p w:rsidR="009D20BE" w:rsidRDefault="009D20BE" w:rsidP="009D20BE">
      <w:pPr>
        <w:pStyle w:val="ListParagraph"/>
        <w:numPr>
          <w:ilvl w:val="0"/>
          <w:numId w:val="3"/>
        </w:numPr>
      </w:pPr>
      <w:r>
        <w:t xml:space="preserve">Did your answer and/or reasoning change from your original decision to your decision following Bok’s model? </w:t>
      </w:r>
    </w:p>
    <w:p w:rsidR="009D20BE" w:rsidRDefault="009D20BE" w:rsidP="00A70D91"/>
    <w:p w:rsidR="009D20BE" w:rsidRDefault="009D20BE" w:rsidP="009D20BE">
      <w:pPr>
        <w:pStyle w:val="ListParagraph"/>
        <w:numPr>
          <w:ilvl w:val="0"/>
          <w:numId w:val="3"/>
        </w:numPr>
      </w:pPr>
      <w:r>
        <w:t xml:space="preserve">How did Bok’s model help you reach your conclusion? How could this help you in future cases? </w:t>
      </w:r>
    </w:p>
    <w:sectPr w:rsidR="009D20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996" w:rsidRDefault="000F2996" w:rsidP="00A70D91">
      <w:pPr>
        <w:spacing w:after="0" w:line="240" w:lineRule="auto"/>
      </w:pPr>
      <w:r>
        <w:separator/>
      </w:r>
    </w:p>
  </w:endnote>
  <w:endnote w:type="continuationSeparator" w:id="0">
    <w:p w:rsidR="000F2996" w:rsidRDefault="000F2996" w:rsidP="00A7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996" w:rsidRDefault="000F2996" w:rsidP="00A70D91">
      <w:pPr>
        <w:spacing w:after="0" w:line="240" w:lineRule="auto"/>
      </w:pPr>
      <w:r>
        <w:separator/>
      </w:r>
    </w:p>
  </w:footnote>
  <w:footnote w:type="continuationSeparator" w:id="0">
    <w:p w:rsidR="000F2996" w:rsidRDefault="000F2996" w:rsidP="00A70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D91" w:rsidRDefault="00A70D91">
    <w:pPr>
      <w:pStyle w:val="Header"/>
    </w:pPr>
    <w:r>
      <w:t xml:space="preserve">Amani Abraham </w:t>
    </w:r>
  </w:p>
  <w:p w:rsidR="00A70D91" w:rsidRDefault="00A70D91">
    <w:pPr>
      <w:pStyle w:val="Header"/>
    </w:pPr>
    <w:r>
      <w:t>Teaching Activity</w:t>
    </w:r>
  </w:p>
  <w:p w:rsidR="00A70D91" w:rsidRDefault="00A70D91">
    <w:pPr>
      <w:pStyle w:val="Header"/>
    </w:pPr>
    <w:r>
      <w:t>Bok’s Model</w:t>
    </w:r>
  </w:p>
  <w:p w:rsidR="00A70D91" w:rsidRDefault="00A70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E2DF7"/>
    <w:multiLevelType w:val="hybridMultilevel"/>
    <w:tmpl w:val="9D9AA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1C07BE"/>
    <w:multiLevelType w:val="hybridMultilevel"/>
    <w:tmpl w:val="F63AA3DA"/>
    <w:lvl w:ilvl="0" w:tplc="65ECAC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137556"/>
    <w:multiLevelType w:val="hybridMultilevel"/>
    <w:tmpl w:val="744ABDA6"/>
    <w:lvl w:ilvl="0" w:tplc="746819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91"/>
    <w:rsid w:val="000F2996"/>
    <w:rsid w:val="001171CA"/>
    <w:rsid w:val="0089788A"/>
    <w:rsid w:val="0095778B"/>
    <w:rsid w:val="009D20BE"/>
    <w:rsid w:val="00A70D91"/>
    <w:rsid w:val="00BA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F022"/>
  <w15:chartTrackingRefBased/>
  <w15:docId w15:val="{92B3D7D5-31A7-403D-97F1-640450B1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D91"/>
  </w:style>
  <w:style w:type="paragraph" w:styleId="Footer">
    <w:name w:val="footer"/>
    <w:basedOn w:val="Normal"/>
    <w:link w:val="FooterChar"/>
    <w:uiPriority w:val="99"/>
    <w:unhideWhenUsed/>
    <w:rsid w:val="00A7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D91"/>
  </w:style>
  <w:style w:type="table" w:styleId="TableGrid">
    <w:name w:val="Table Grid"/>
    <w:basedOn w:val="TableNormal"/>
    <w:uiPriority w:val="39"/>
    <w:rsid w:val="00A70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D91"/>
    <w:pPr>
      <w:ind w:left="720"/>
      <w:contextualSpacing/>
    </w:pPr>
  </w:style>
  <w:style w:type="character" w:styleId="Hyperlink">
    <w:name w:val="Hyperlink"/>
    <w:basedOn w:val="DefaultParagraphFont"/>
    <w:uiPriority w:val="99"/>
    <w:unhideWhenUsed/>
    <w:rsid w:val="00A70D91"/>
    <w:rPr>
      <w:color w:val="0563C1" w:themeColor="hyperlink"/>
      <w:u w:val="single"/>
    </w:rPr>
  </w:style>
  <w:style w:type="character" w:styleId="UnresolvedMention">
    <w:name w:val="Unresolved Mention"/>
    <w:basedOn w:val="DefaultParagraphFont"/>
    <w:uiPriority w:val="99"/>
    <w:semiHidden/>
    <w:unhideWhenUsed/>
    <w:rsid w:val="00A70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azon.com/Media-Ethics-Issues-Philip-Patterson/dp/15381125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2</cp:revision>
  <dcterms:created xsi:type="dcterms:W3CDTF">2019-09-01T14:44:00Z</dcterms:created>
  <dcterms:modified xsi:type="dcterms:W3CDTF">2019-09-01T14:44:00Z</dcterms:modified>
</cp:coreProperties>
</file>