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5C" w:rsidRPr="009D555C" w:rsidRDefault="009D555C" w:rsidP="009D555C">
      <w:pPr>
        <w:rPr>
          <w:b/>
          <w:i/>
        </w:rPr>
      </w:pPr>
      <w:r w:rsidRPr="009D555C">
        <w:rPr>
          <w:b/>
          <w:i/>
        </w:rPr>
        <w:t>Lesson Summary:</w:t>
      </w:r>
    </w:p>
    <w:p w:rsidR="00372C45" w:rsidRDefault="009D555C" w:rsidP="00FD6A14">
      <w:r>
        <w:t xml:space="preserve">The purpose of this lesson is to </w:t>
      </w:r>
      <w:r w:rsidR="00FC2F71">
        <w:t>understand the basics when it comes to shooting sporting events, specifically the importance of planning and understanding the power of reaction shots</w:t>
      </w:r>
      <w:r w:rsidR="00FD6A14">
        <w:t>. Students will</w:t>
      </w:r>
      <w:r w:rsidR="00FC2F71">
        <w:t xml:space="preserve"> get involved behind the camera, shooting their own photos at a sporting event of their choice. </w:t>
      </w:r>
    </w:p>
    <w:p w:rsidR="009D555C" w:rsidRPr="009D555C" w:rsidRDefault="009D555C" w:rsidP="009D555C">
      <w:pPr>
        <w:rPr>
          <w:b/>
          <w:i/>
        </w:rPr>
      </w:pPr>
      <w:r w:rsidRPr="009D555C">
        <w:rPr>
          <w:b/>
          <w:i/>
        </w:rPr>
        <w:t>Estimated Duration:</w:t>
      </w:r>
    </w:p>
    <w:p w:rsidR="00A1328E" w:rsidRDefault="009D555C" w:rsidP="00A1328E">
      <w:r>
        <w:t xml:space="preserve">This lesson will be taught over the course of </w:t>
      </w:r>
      <w:r w:rsidR="00F77577">
        <w:t>two</w:t>
      </w:r>
      <w:r w:rsidR="00FC2F71">
        <w:t xml:space="preserve"> c</w:t>
      </w:r>
      <w:r w:rsidR="00233C1C">
        <w:t>lass sessions</w:t>
      </w:r>
      <w:r>
        <w:t xml:space="preserve">, </w:t>
      </w:r>
      <w:r w:rsidR="00A1328E">
        <w:t>60 minutes</w:t>
      </w:r>
      <w:r>
        <w:t xml:space="preserve"> each day. </w:t>
      </w:r>
    </w:p>
    <w:p w:rsidR="009D555C" w:rsidRPr="009D555C" w:rsidRDefault="009D555C" w:rsidP="009D555C">
      <w:pPr>
        <w:rPr>
          <w:b/>
          <w:i/>
        </w:rPr>
      </w:pPr>
      <w:r w:rsidRPr="009D555C">
        <w:rPr>
          <w:b/>
          <w:i/>
        </w:rPr>
        <w:t>Instructional Procedures:</w:t>
      </w:r>
    </w:p>
    <w:p w:rsidR="00A1328E" w:rsidRDefault="00A1328E" w:rsidP="00A1328E">
      <w:r>
        <w:t>Day 1: (60 mins)</w:t>
      </w:r>
    </w:p>
    <w:p w:rsidR="00FC2F71" w:rsidRPr="002F5149" w:rsidRDefault="00FC2F71" w:rsidP="002F5149">
      <w:pPr>
        <w:pStyle w:val="ListParagraph"/>
        <w:numPr>
          <w:ilvl w:val="0"/>
          <w:numId w:val="2"/>
        </w:numPr>
        <w:rPr>
          <w:i/>
        </w:rPr>
      </w:pPr>
      <w:r>
        <w:t xml:space="preserve">What do </w:t>
      </w:r>
      <w:r w:rsidR="001A7749">
        <w:t>the first four</w:t>
      </w:r>
      <w:r>
        <w:t xml:space="preserve"> photos </w:t>
      </w:r>
      <w:r w:rsidR="00F82963">
        <w:t xml:space="preserve">share in terms of theme or emotion? </w:t>
      </w:r>
      <w:r w:rsidR="002F5149">
        <w:t xml:space="preserve">(20 min) </w:t>
      </w:r>
    </w:p>
    <w:p w:rsidR="002F5149" w:rsidRPr="002F5149" w:rsidRDefault="002F5149" w:rsidP="002F5149">
      <w:pPr>
        <w:pStyle w:val="ListParagraph"/>
        <w:numPr>
          <w:ilvl w:val="1"/>
          <w:numId w:val="2"/>
        </w:numPr>
        <w:rPr>
          <w:i/>
        </w:rPr>
      </w:pPr>
      <w:r>
        <w:t>Students will work with a partner to determine the common theme of the four photos (presented and attached to this lesson plan). While each of the photos were taken of sporting events, determine the theme of the photos.</w:t>
      </w:r>
    </w:p>
    <w:p w:rsidR="00A33B24" w:rsidRPr="001A7749" w:rsidRDefault="002F5149" w:rsidP="002F5149">
      <w:pPr>
        <w:pStyle w:val="ListParagraph"/>
        <w:numPr>
          <w:ilvl w:val="2"/>
          <w:numId w:val="2"/>
        </w:numPr>
        <w:rPr>
          <w:i/>
        </w:rPr>
      </w:pPr>
      <w:r>
        <w:t xml:space="preserve">What is similar? What are the photos telling us in relation to a story? </w:t>
      </w:r>
    </w:p>
    <w:p w:rsidR="001A7749" w:rsidRPr="002F5149" w:rsidRDefault="001A7749" w:rsidP="002F5149">
      <w:pPr>
        <w:pStyle w:val="ListParagraph"/>
        <w:numPr>
          <w:ilvl w:val="2"/>
          <w:numId w:val="2"/>
        </w:numPr>
        <w:rPr>
          <w:i/>
        </w:rPr>
      </w:pPr>
      <w:r>
        <w:t>Wh</w:t>
      </w:r>
      <w:r w:rsidR="00F82963">
        <w:t>at is different about the fifth</w:t>
      </w:r>
      <w:r>
        <w:t xml:space="preserve"> photo on the handout? Do</w:t>
      </w:r>
      <w:bookmarkStart w:id="0" w:name="_GoBack"/>
      <w:r>
        <w:t xml:space="preserve">es it still tell a story? What does this teach you? </w:t>
      </w:r>
      <w:bookmarkEnd w:id="0"/>
    </w:p>
    <w:p w:rsidR="002F5149" w:rsidRPr="002F5149" w:rsidRDefault="002F5149" w:rsidP="002F5149">
      <w:pPr>
        <w:pStyle w:val="ListParagraph"/>
        <w:numPr>
          <w:ilvl w:val="0"/>
          <w:numId w:val="2"/>
        </w:numPr>
        <w:rPr>
          <w:i/>
        </w:rPr>
      </w:pPr>
      <w:r>
        <w:t>The instructor will go through the basics of shooting sporting events</w:t>
      </w:r>
      <w:proofErr w:type="gramStart"/>
      <w:r>
        <w:t>, in particular</w:t>
      </w:r>
      <w:r w:rsidR="001A7749">
        <w:t xml:space="preserve">, </w:t>
      </w:r>
      <w:r>
        <w:t>focusing</w:t>
      </w:r>
      <w:proofErr w:type="gramEnd"/>
      <w:r>
        <w:t xml:space="preserve"> on the importance and power reaction photos have in sports photography. </w:t>
      </w:r>
      <w:r w:rsidR="001A7749">
        <w:t>(40 min)</w:t>
      </w:r>
    </w:p>
    <w:p w:rsidR="002F5149" w:rsidRPr="002F5149" w:rsidRDefault="002F5149" w:rsidP="002F5149">
      <w:pPr>
        <w:pStyle w:val="ListParagraph"/>
        <w:numPr>
          <w:ilvl w:val="1"/>
          <w:numId w:val="2"/>
        </w:numPr>
        <w:rPr>
          <w:i/>
        </w:rPr>
      </w:pPr>
      <w:r>
        <w:t xml:space="preserve">Reading/Viewing Elements: </w:t>
      </w:r>
    </w:p>
    <w:p w:rsidR="002F5149" w:rsidRDefault="002F5149" w:rsidP="002F5149">
      <w:pPr>
        <w:pStyle w:val="ListParagraph"/>
        <w:numPr>
          <w:ilvl w:val="2"/>
          <w:numId w:val="2"/>
        </w:numPr>
        <w:rPr>
          <w:i/>
        </w:rPr>
      </w:pPr>
      <w:r>
        <w:rPr>
          <w:i/>
        </w:rPr>
        <w:t xml:space="preserve">Sports Photography by Ron Wyatt: </w:t>
      </w:r>
    </w:p>
    <w:p w:rsidR="002F5149" w:rsidRDefault="00193609" w:rsidP="002F5149">
      <w:pPr>
        <w:pStyle w:val="ListParagraph"/>
        <w:numPr>
          <w:ilvl w:val="3"/>
          <w:numId w:val="2"/>
        </w:numPr>
        <w:rPr>
          <w:i/>
        </w:rPr>
      </w:pPr>
      <w:hyperlink r:id="rId8" w:history="1">
        <w:r w:rsidR="002F5149" w:rsidRPr="00FF58B3">
          <w:rPr>
            <w:rStyle w:val="Hyperlink"/>
            <w:i/>
          </w:rPr>
          <w:t>http://ronwyattphotos.com/content/086_DP_124.pdf</w:t>
        </w:r>
      </w:hyperlink>
    </w:p>
    <w:p w:rsidR="002F5149" w:rsidRDefault="00F82963" w:rsidP="002F5149">
      <w:pPr>
        <w:pStyle w:val="ListParagraph"/>
        <w:numPr>
          <w:ilvl w:val="2"/>
          <w:numId w:val="2"/>
        </w:numPr>
        <w:rPr>
          <w:i/>
        </w:rPr>
      </w:pPr>
      <w:r>
        <w:rPr>
          <w:i/>
        </w:rPr>
        <w:t>Capturing f</w:t>
      </w:r>
      <w:r w:rsidR="002F5149" w:rsidRPr="002F5149">
        <w:rPr>
          <w:i/>
        </w:rPr>
        <w:t>rom the Sidelines: Getting Started with Sports Photography</w:t>
      </w:r>
    </w:p>
    <w:p w:rsidR="002F5149" w:rsidRDefault="00193609" w:rsidP="002F5149">
      <w:pPr>
        <w:pStyle w:val="ListParagraph"/>
        <w:numPr>
          <w:ilvl w:val="3"/>
          <w:numId w:val="2"/>
        </w:numPr>
        <w:rPr>
          <w:i/>
        </w:rPr>
      </w:pPr>
      <w:hyperlink r:id="rId9" w:history="1">
        <w:r w:rsidR="002F5149" w:rsidRPr="00FF58B3">
          <w:rPr>
            <w:rStyle w:val="Hyperlink"/>
            <w:i/>
          </w:rPr>
          <w:t>http://learn.usa.canon.com/resources/articles/2018/jeff-swinger-sports-photography.shtml</w:t>
        </w:r>
      </w:hyperlink>
    </w:p>
    <w:p w:rsidR="002F5149" w:rsidRDefault="002F5149" w:rsidP="002F5149">
      <w:pPr>
        <w:pStyle w:val="ListParagraph"/>
        <w:numPr>
          <w:ilvl w:val="3"/>
          <w:numId w:val="2"/>
        </w:numPr>
        <w:rPr>
          <w:i/>
        </w:rPr>
      </w:pPr>
      <w:r>
        <w:rPr>
          <w:i/>
        </w:rPr>
        <w:t xml:space="preserve">Basics of Sports Photography </w:t>
      </w:r>
    </w:p>
    <w:p w:rsidR="002F5149" w:rsidRDefault="002F5149" w:rsidP="002F5149">
      <w:pPr>
        <w:pStyle w:val="ListParagraph"/>
        <w:numPr>
          <w:ilvl w:val="4"/>
          <w:numId w:val="2"/>
        </w:numPr>
        <w:rPr>
          <w:i/>
        </w:rPr>
      </w:pPr>
      <w:r>
        <w:rPr>
          <w:i/>
        </w:rPr>
        <w:t>Shutter Speed</w:t>
      </w:r>
    </w:p>
    <w:p w:rsidR="002F5149" w:rsidRDefault="002F5149" w:rsidP="002F5149">
      <w:pPr>
        <w:pStyle w:val="ListParagraph"/>
        <w:numPr>
          <w:ilvl w:val="5"/>
          <w:numId w:val="2"/>
        </w:numPr>
        <w:rPr>
          <w:i/>
        </w:rPr>
      </w:pPr>
      <w:r>
        <w:rPr>
          <w:i/>
        </w:rPr>
        <w:t>Faster shutter speed stops the action</w:t>
      </w:r>
    </w:p>
    <w:p w:rsidR="002F5149" w:rsidRDefault="002F5149" w:rsidP="002F5149">
      <w:pPr>
        <w:pStyle w:val="ListParagraph"/>
        <w:numPr>
          <w:ilvl w:val="4"/>
          <w:numId w:val="2"/>
        </w:numPr>
        <w:rPr>
          <w:i/>
        </w:rPr>
      </w:pPr>
      <w:r>
        <w:rPr>
          <w:i/>
        </w:rPr>
        <w:t>Aperture</w:t>
      </w:r>
    </w:p>
    <w:p w:rsidR="002F5149" w:rsidRDefault="002F5149" w:rsidP="002F5149">
      <w:pPr>
        <w:pStyle w:val="ListParagraph"/>
        <w:numPr>
          <w:ilvl w:val="5"/>
          <w:numId w:val="2"/>
        </w:numPr>
        <w:rPr>
          <w:i/>
        </w:rPr>
      </w:pPr>
      <w:r>
        <w:rPr>
          <w:i/>
        </w:rPr>
        <w:t>Help to define depth of field</w:t>
      </w:r>
    </w:p>
    <w:p w:rsidR="002F5149" w:rsidRDefault="002F5149" w:rsidP="002F5149">
      <w:pPr>
        <w:pStyle w:val="ListParagraph"/>
        <w:numPr>
          <w:ilvl w:val="4"/>
          <w:numId w:val="2"/>
        </w:numPr>
        <w:rPr>
          <w:i/>
        </w:rPr>
      </w:pPr>
      <w:r>
        <w:rPr>
          <w:i/>
        </w:rPr>
        <w:t>Lens Length</w:t>
      </w:r>
    </w:p>
    <w:p w:rsidR="002F5149" w:rsidRDefault="002F5149" w:rsidP="002F5149">
      <w:pPr>
        <w:pStyle w:val="ListParagraph"/>
        <w:numPr>
          <w:ilvl w:val="4"/>
          <w:numId w:val="2"/>
        </w:numPr>
        <w:rPr>
          <w:i/>
        </w:rPr>
      </w:pPr>
      <w:r>
        <w:rPr>
          <w:i/>
        </w:rPr>
        <w:t>White Balance</w:t>
      </w:r>
    </w:p>
    <w:p w:rsidR="002F5149" w:rsidRDefault="002F5149" w:rsidP="002F5149">
      <w:pPr>
        <w:pStyle w:val="ListParagraph"/>
        <w:numPr>
          <w:ilvl w:val="5"/>
          <w:numId w:val="2"/>
        </w:numPr>
        <w:rPr>
          <w:i/>
        </w:rPr>
      </w:pPr>
      <w:r>
        <w:rPr>
          <w:i/>
        </w:rPr>
        <w:t>Manually setting the white balance can help in tricky lighting situations.</w:t>
      </w:r>
    </w:p>
    <w:p w:rsidR="002F5149" w:rsidRDefault="002F5149" w:rsidP="002F5149">
      <w:pPr>
        <w:pStyle w:val="ListParagraph"/>
        <w:numPr>
          <w:ilvl w:val="4"/>
          <w:numId w:val="2"/>
        </w:numPr>
        <w:rPr>
          <w:i/>
        </w:rPr>
      </w:pPr>
      <w:r>
        <w:rPr>
          <w:i/>
        </w:rPr>
        <w:t xml:space="preserve">Planning before you go out. </w:t>
      </w:r>
    </w:p>
    <w:p w:rsidR="002F5149" w:rsidRDefault="002F5149" w:rsidP="002F5149">
      <w:pPr>
        <w:pStyle w:val="ListParagraph"/>
        <w:numPr>
          <w:ilvl w:val="5"/>
          <w:numId w:val="2"/>
        </w:numPr>
        <w:rPr>
          <w:i/>
        </w:rPr>
      </w:pPr>
      <w:r>
        <w:rPr>
          <w:i/>
        </w:rPr>
        <w:t xml:space="preserve">Understand the sport your covering and where the players may be. </w:t>
      </w:r>
    </w:p>
    <w:p w:rsidR="00FB15F3" w:rsidRDefault="002F5149" w:rsidP="00FB15F3">
      <w:pPr>
        <w:pStyle w:val="ListParagraph"/>
        <w:numPr>
          <w:ilvl w:val="5"/>
          <w:numId w:val="2"/>
        </w:numPr>
        <w:rPr>
          <w:i/>
        </w:rPr>
      </w:pPr>
      <w:r>
        <w:rPr>
          <w:i/>
        </w:rPr>
        <w:t xml:space="preserve">What elements should you prepare for? Weather? Lighting? Fast movement? </w:t>
      </w:r>
    </w:p>
    <w:p w:rsidR="00FB15F3" w:rsidRPr="00FB15F3" w:rsidRDefault="00FB15F3" w:rsidP="00FB15F3">
      <w:pPr>
        <w:pStyle w:val="ListParagraph"/>
        <w:numPr>
          <w:ilvl w:val="0"/>
          <w:numId w:val="2"/>
        </w:numPr>
      </w:pPr>
      <w:r>
        <w:rPr>
          <w:i/>
        </w:rPr>
        <w:t xml:space="preserve">HOMEWORK: </w:t>
      </w:r>
      <w:r w:rsidRPr="00FB15F3">
        <w:t>Photojournalism the Professional Approach</w:t>
      </w:r>
      <w:r>
        <w:t xml:space="preserve">: </w:t>
      </w:r>
      <w:r w:rsidRPr="00FB15F3">
        <w:t xml:space="preserve">Read </w:t>
      </w:r>
      <w:r>
        <w:t xml:space="preserve">Chapter 6 “Sports as News” </w:t>
      </w:r>
    </w:p>
    <w:p w:rsidR="00A1328E" w:rsidRDefault="00A1328E" w:rsidP="00A1328E">
      <w:r>
        <w:t>Day 2: (60 min)</w:t>
      </w:r>
    </w:p>
    <w:p w:rsidR="00FB15F3" w:rsidRDefault="002F5149" w:rsidP="00FB15F3">
      <w:pPr>
        <w:pStyle w:val="ListParagraph"/>
        <w:numPr>
          <w:ilvl w:val="0"/>
          <w:numId w:val="2"/>
        </w:numPr>
      </w:pPr>
      <w:r>
        <w:t xml:space="preserve">Capturing the photo that tells a story: </w:t>
      </w:r>
    </w:p>
    <w:p w:rsidR="002F5149" w:rsidRDefault="002F5149" w:rsidP="00FB15F3">
      <w:pPr>
        <w:pStyle w:val="ListParagraph"/>
        <w:numPr>
          <w:ilvl w:val="1"/>
          <w:numId w:val="2"/>
        </w:numPr>
      </w:pPr>
      <w:r w:rsidRPr="00FB15F3">
        <w:t xml:space="preserve">”… remember to never take your eye away from your viewfinder after the action ends,” said </w:t>
      </w:r>
      <w:hyperlink r:id="rId10" w:history="1">
        <w:r w:rsidRPr="00FB15F3">
          <w:rPr>
            <w:rStyle w:val="Hyperlink"/>
          </w:rPr>
          <w:t>Canon Photographer Jeff Swinger.</w:t>
        </w:r>
      </w:hyperlink>
    </w:p>
    <w:p w:rsidR="00C02E7B" w:rsidRDefault="00C02E7B" w:rsidP="00C02E7B">
      <w:pPr>
        <w:pStyle w:val="ListParagraph"/>
        <w:numPr>
          <w:ilvl w:val="0"/>
          <w:numId w:val="2"/>
        </w:numPr>
      </w:pPr>
      <w:r>
        <w:lastRenderedPageBreak/>
        <w:t xml:space="preserve">Tips for capturing sports photography: </w:t>
      </w:r>
      <w:r w:rsidR="001A7749">
        <w:t xml:space="preserve">(15 minutes) </w:t>
      </w:r>
    </w:p>
    <w:p w:rsidR="00C02E7B" w:rsidRDefault="00193609" w:rsidP="00C02E7B">
      <w:pPr>
        <w:pStyle w:val="ListParagraph"/>
        <w:numPr>
          <w:ilvl w:val="1"/>
          <w:numId w:val="2"/>
        </w:numPr>
      </w:pPr>
      <w:hyperlink r:id="rId11" w:history="1">
        <w:r w:rsidR="00C02E7B" w:rsidRPr="00FF58B3">
          <w:rPr>
            <w:rStyle w:val="Hyperlink"/>
          </w:rPr>
          <w:t>https://nppa.org/page/shooting-sports-tips-pros</w:t>
        </w:r>
      </w:hyperlink>
    </w:p>
    <w:p w:rsidR="00C02E7B" w:rsidRDefault="00C02E7B" w:rsidP="00C02E7B">
      <w:pPr>
        <w:pStyle w:val="ListParagraph"/>
        <w:ind w:left="1800"/>
      </w:pPr>
    </w:p>
    <w:p w:rsidR="00FB15F3" w:rsidRDefault="00FB15F3" w:rsidP="00FB15F3">
      <w:pPr>
        <w:pStyle w:val="ListParagraph"/>
        <w:numPr>
          <w:ilvl w:val="0"/>
          <w:numId w:val="2"/>
        </w:numPr>
      </w:pPr>
      <w:r>
        <w:t xml:space="preserve">The photographer behind the photo: </w:t>
      </w:r>
      <w:r w:rsidR="001A7749">
        <w:t xml:space="preserve">(35 minutes) </w:t>
      </w:r>
    </w:p>
    <w:p w:rsidR="00C02E7B" w:rsidRDefault="00FB15F3" w:rsidP="00C02E7B">
      <w:pPr>
        <w:pStyle w:val="ListParagraph"/>
        <w:numPr>
          <w:ilvl w:val="1"/>
          <w:numId w:val="2"/>
        </w:numPr>
      </w:pPr>
      <w:r>
        <w:t xml:space="preserve">What was the photographer thinking as he snapped the photo? </w:t>
      </w:r>
    </w:p>
    <w:p w:rsidR="00FB15F3" w:rsidRPr="00C02E7B" w:rsidRDefault="00FB15F3" w:rsidP="001A7749">
      <w:pPr>
        <w:pStyle w:val="ListParagraph"/>
        <w:numPr>
          <w:ilvl w:val="2"/>
          <w:numId w:val="2"/>
        </w:numPr>
      </w:pPr>
      <w:r w:rsidRPr="00C02E7B">
        <w:t xml:space="preserve">Hear from David Callow who captured the moment Serena Williams </w:t>
      </w:r>
      <w:r w:rsidR="00C02E7B" w:rsidRPr="00C02E7B">
        <w:t>won the 2007 Australian Open finals.</w:t>
      </w:r>
    </w:p>
    <w:p w:rsidR="00FB15F3" w:rsidRDefault="00193609" w:rsidP="001A7749">
      <w:pPr>
        <w:pStyle w:val="ListParagraph"/>
        <w:numPr>
          <w:ilvl w:val="3"/>
          <w:numId w:val="2"/>
        </w:numPr>
      </w:pPr>
      <w:hyperlink r:id="rId12" w:history="1">
        <w:r w:rsidR="00FB15F3" w:rsidRPr="00FF58B3">
          <w:rPr>
            <w:rStyle w:val="Hyperlink"/>
          </w:rPr>
          <w:t>https://nppa.org/page/shooting-sports-david-callow</w:t>
        </w:r>
      </w:hyperlink>
    </w:p>
    <w:p w:rsidR="00C02E7B" w:rsidRDefault="00C02E7B" w:rsidP="001A7749">
      <w:pPr>
        <w:pStyle w:val="ListParagraph"/>
        <w:numPr>
          <w:ilvl w:val="2"/>
          <w:numId w:val="2"/>
        </w:numPr>
      </w:pPr>
      <w:r>
        <w:t xml:space="preserve">Hear from Neil </w:t>
      </w:r>
      <w:proofErr w:type="spellStart"/>
      <w:r>
        <w:t>Leifer</w:t>
      </w:r>
      <w:proofErr w:type="spellEnd"/>
      <w:r>
        <w:t xml:space="preserve"> who captured an iconic image of Muhammad Ali: </w:t>
      </w:r>
    </w:p>
    <w:p w:rsidR="00C02E7B" w:rsidRDefault="00193609" w:rsidP="001A7749">
      <w:pPr>
        <w:pStyle w:val="ListParagraph"/>
        <w:numPr>
          <w:ilvl w:val="3"/>
          <w:numId w:val="2"/>
        </w:numPr>
      </w:pPr>
      <w:hyperlink r:id="rId13" w:history="1">
        <w:r w:rsidR="00C02E7B" w:rsidRPr="00FF58B3">
          <w:rPr>
            <w:rStyle w:val="Hyperlink"/>
          </w:rPr>
          <w:t>https://nppa.org/page/shooting-sports-neil-leifer</w:t>
        </w:r>
      </w:hyperlink>
    </w:p>
    <w:p w:rsidR="00C02E7B" w:rsidRDefault="00C02E7B" w:rsidP="001A7749">
      <w:pPr>
        <w:pStyle w:val="ListParagraph"/>
        <w:numPr>
          <w:ilvl w:val="2"/>
          <w:numId w:val="2"/>
        </w:numPr>
      </w:pPr>
      <w:r>
        <w:t xml:space="preserve">Hear from Greg Nelson who captured a photo with both action and reaction. Can you spot the “reaction” in the photo? </w:t>
      </w:r>
    </w:p>
    <w:p w:rsidR="00C02E7B" w:rsidRDefault="00193609" w:rsidP="001A7749">
      <w:pPr>
        <w:pStyle w:val="ListParagraph"/>
        <w:numPr>
          <w:ilvl w:val="3"/>
          <w:numId w:val="2"/>
        </w:numPr>
      </w:pPr>
      <w:hyperlink r:id="rId14" w:history="1">
        <w:r w:rsidR="00C02E7B" w:rsidRPr="00FF58B3">
          <w:rPr>
            <w:rStyle w:val="Hyperlink"/>
          </w:rPr>
          <w:t>https://nppa.org/page/shooting-sports-greg-nelson</w:t>
        </w:r>
      </w:hyperlink>
    </w:p>
    <w:p w:rsidR="00C02E7B" w:rsidRDefault="00C02E7B" w:rsidP="00C02E7B">
      <w:pPr>
        <w:pStyle w:val="ListParagraph"/>
        <w:numPr>
          <w:ilvl w:val="1"/>
          <w:numId w:val="2"/>
        </w:numPr>
      </w:pPr>
      <w:r>
        <w:t xml:space="preserve">HOMEWORK/Project: Spend some time at a sporting event </w:t>
      </w:r>
      <w:r w:rsidR="002D2550">
        <w:t>over the</w:t>
      </w:r>
      <w:r>
        <w:t xml:space="preserve"> weekend. </w:t>
      </w:r>
      <w:r w:rsidR="002D2550">
        <w:t>At your next in class session, turn</w:t>
      </w:r>
      <w:r>
        <w:t xml:space="preserve"> in one photo you’re most proud</w:t>
      </w:r>
      <w:r w:rsidR="002D2550">
        <w:t xml:space="preserve"> of following your photography session</w:t>
      </w:r>
      <w:r>
        <w:t xml:space="preserve">. </w:t>
      </w:r>
      <w:r w:rsidR="002D2550">
        <w:t>Along with your photo, please attach</w:t>
      </w:r>
      <w:r>
        <w:t xml:space="preserve"> the following in</w:t>
      </w:r>
      <w:r w:rsidR="002D2550">
        <w:t xml:space="preserve"> a</w:t>
      </w:r>
      <w:r>
        <w:t xml:space="preserve"> Word document with your photo: </w:t>
      </w:r>
    </w:p>
    <w:p w:rsidR="00C02E7B" w:rsidRDefault="00C02E7B" w:rsidP="00C02E7B">
      <w:pPr>
        <w:pStyle w:val="ListParagraph"/>
        <w:numPr>
          <w:ilvl w:val="2"/>
          <w:numId w:val="2"/>
        </w:numPr>
      </w:pPr>
      <w:r>
        <w:t xml:space="preserve">Explain your shot by describing what you went through to </w:t>
      </w:r>
      <w:r w:rsidR="002D2550">
        <w:t>capture</w:t>
      </w:r>
      <w:r>
        <w:t xml:space="preserve"> the photo, </w:t>
      </w:r>
      <w:r w:rsidR="002D2550">
        <w:t xml:space="preserve">including </w:t>
      </w:r>
      <w:r>
        <w:t xml:space="preserve">your camera settings and the challenges that you </w:t>
      </w:r>
      <w:r w:rsidR="002D2550">
        <w:t xml:space="preserve">may have </w:t>
      </w:r>
      <w:r>
        <w:t xml:space="preserve">faced. </w:t>
      </w:r>
    </w:p>
    <w:p w:rsidR="00C02E7B" w:rsidRDefault="00C02E7B" w:rsidP="00C02E7B">
      <w:pPr>
        <w:pStyle w:val="ListParagraph"/>
        <w:numPr>
          <w:ilvl w:val="2"/>
          <w:numId w:val="2"/>
        </w:numPr>
      </w:pPr>
      <w:r>
        <w:t>Was this photo an action or reaction shot?</w:t>
      </w:r>
      <w:r w:rsidR="002D2550">
        <w:t xml:space="preserve"> Or both? </w:t>
      </w:r>
    </w:p>
    <w:p w:rsidR="00C02E7B" w:rsidRDefault="00C02E7B" w:rsidP="00C02E7B">
      <w:pPr>
        <w:pStyle w:val="ListParagraph"/>
        <w:numPr>
          <w:ilvl w:val="2"/>
          <w:numId w:val="2"/>
        </w:numPr>
      </w:pPr>
      <w:r>
        <w:t>Did you</w:t>
      </w:r>
      <w:r w:rsidR="002D2550">
        <w:t xml:space="preserve"> have to</w:t>
      </w:r>
      <w:r>
        <w:t xml:space="preserve"> manually white balance your photo</w:t>
      </w:r>
      <w:r w:rsidR="002D2550">
        <w:t xml:space="preserve"> to get the proper exposure</w:t>
      </w:r>
      <w:r>
        <w:t xml:space="preserve">? </w:t>
      </w:r>
    </w:p>
    <w:p w:rsidR="00F77577" w:rsidRDefault="00C02E7B" w:rsidP="00F77577">
      <w:pPr>
        <w:pStyle w:val="ListParagraph"/>
        <w:numPr>
          <w:ilvl w:val="2"/>
          <w:numId w:val="2"/>
        </w:numPr>
      </w:pPr>
      <w:r>
        <w:t xml:space="preserve">How did you prepare before heading over to a sporting event? </w:t>
      </w:r>
    </w:p>
    <w:p w:rsidR="00F77577" w:rsidRPr="00FB15F3" w:rsidRDefault="00F77577" w:rsidP="00F77577">
      <w:pPr>
        <w:pStyle w:val="ListParagraph"/>
        <w:numPr>
          <w:ilvl w:val="2"/>
          <w:numId w:val="2"/>
        </w:numPr>
      </w:pPr>
      <w:r>
        <w:t xml:space="preserve">What would you have done differently, if at all? </w:t>
      </w:r>
    </w:p>
    <w:p w:rsidR="009D555C" w:rsidRPr="009D555C" w:rsidRDefault="009D555C" w:rsidP="009D555C">
      <w:pPr>
        <w:rPr>
          <w:b/>
          <w:i/>
        </w:rPr>
      </w:pPr>
      <w:r w:rsidRPr="009D555C">
        <w:rPr>
          <w:b/>
          <w:i/>
        </w:rPr>
        <w:t>Homework Options and Home Connections</w:t>
      </w:r>
    </w:p>
    <w:p w:rsidR="009D555C" w:rsidRDefault="005E0D38" w:rsidP="009D555C">
      <w:pPr>
        <w:pStyle w:val="ListParagraph"/>
        <w:numPr>
          <w:ilvl w:val="0"/>
          <w:numId w:val="1"/>
        </w:numPr>
      </w:pPr>
      <w:r>
        <w:t>Students wil</w:t>
      </w:r>
      <w:r w:rsidR="00136072">
        <w:t xml:space="preserve">l </w:t>
      </w:r>
      <w:r w:rsidR="00F77577">
        <w:t xml:space="preserve">go to a sporting event to capture at least one photo of an action or reaction shot. </w:t>
      </w:r>
      <w:r>
        <w:t xml:space="preserve"> </w:t>
      </w:r>
    </w:p>
    <w:p w:rsidR="009D555C" w:rsidRPr="009D555C" w:rsidRDefault="009D555C" w:rsidP="009D555C">
      <w:pPr>
        <w:rPr>
          <w:b/>
          <w:i/>
        </w:rPr>
      </w:pPr>
      <w:r w:rsidRPr="009D555C">
        <w:rPr>
          <w:b/>
          <w:i/>
        </w:rPr>
        <w:t>Materials and Resources:</w:t>
      </w:r>
    </w:p>
    <w:p w:rsidR="009D555C" w:rsidRDefault="00A239A2" w:rsidP="009D555C">
      <w:pPr>
        <w:pStyle w:val="ListParagraph"/>
        <w:numPr>
          <w:ilvl w:val="0"/>
          <w:numId w:val="1"/>
        </w:numPr>
      </w:pPr>
      <w:r>
        <w:t>DSLR</w:t>
      </w:r>
    </w:p>
    <w:p w:rsidR="005E0D38" w:rsidRDefault="00F77577" w:rsidP="005E0D38">
      <w:pPr>
        <w:pStyle w:val="ListParagraph"/>
        <w:numPr>
          <w:ilvl w:val="0"/>
          <w:numId w:val="1"/>
        </w:numPr>
      </w:pPr>
      <w:r>
        <w:t>Access online</w:t>
      </w:r>
      <w:r w:rsidR="00FD6A14">
        <w:t xml:space="preserve"> </w:t>
      </w:r>
    </w:p>
    <w:p w:rsidR="00136072" w:rsidRDefault="00F77577" w:rsidP="00136072">
      <w:pPr>
        <w:pStyle w:val="ListParagraph"/>
        <w:numPr>
          <w:ilvl w:val="0"/>
          <w:numId w:val="1"/>
        </w:numPr>
      </w:pPr>
      <w:r>
        <w:t>Access to a sporting event</w:t>
      </w:r>
    </w:p>
    <w:p w:rsidR="00372C45" w:rsidRDefault="009D555C" w:rsidP="009D555C">
      <w:pPr>
        <w:rPr>
          <w:b/>
          <w:i/>
        </w:rPr>
      </w:pPr>
      <w:r w:rsidRPr="009D555C">
        <w:rPr>
          <w:b/>
          <w:i/>
        </w:rPr>
        <w:t>Key Vocabulary</w:t>
      </w:r>
    </w:p>
    <w:p w:rsidR="00136072" w:rsidRPr="00F77577" w:rsidRDefault="00F77577" w:rsidP="00136072">
      <w:pPr>
        <w:pStyle w:val="ListParagraph"/>
        <w:numPr>
          <w:ilvl w:val="0"/>
          <w:numId w:val="4"/>
        </w:numPr>
        <w:rPr>
          <w:b/>
          <w:i/>
        </w:rPr>
      </w:pPr>
      <w:r>
        <w:rPr>
          <w:rFonts w:ascii="ArialMT" w:hAnsi="ArialMT"/>
          <w:color w:val="000000"/>
          <w:sz w:val="20"/>
          <w:szCs w:val="20"/>
          <w:shd w:val="clear" w:color="auto" w:fill="FFFFFF"/>
        </w:rPr>
        <w:t xml:space="preserve">Shutter Speed </w:t>
      </w:r>
    </w:p>
    <w:p w:rsidR="00F77577" w:rsidRPr="00F77577" w:rsidRDefault="00F77577" w:rsidP="00136072">
      <w:pPr>
        <w:pStyle w:val="ListParagraph"/>
        <w:numPr>
          <w:ilvl w:val="0"/>
          <w:numId w:val="4"/>
        </w:numPr>
        <w:rPr>
          <w:b/>
          <w:i/>
        </w:rPr>
      </w:pPr>
      <w:r>
        <w:rPr>
          <w:rFonts w:ascii="ArialMT" w:hAnsi="ArialMT"/>
          <w:color w:val="000000"/>
          <w:sz w:val="20"/>
          <w:szCs w:val="20"/>
          <w:shd w:val="clear" w:color="auto" w:fill="FFFFFF"/>
        </w:rPr>
        <w:t xml:space="preserve">Aperture </w:t>
      </w:r>
    </w:p>
    <w:p w:rsidR="00F77577" w:rsidRPr="00F77577" w:rsidRDefault="00F77577" w:rsidP="00136072">
      <w:pPr>
        <w:pStyle w:val="ListParagraph"/>
        <w:numPr>
          <w:ilvl w:val="0"/>
          <w:numId w:val="4"/>
        </w:numPr>
        <w:rPr>
          <w:b/>
          <w:i/>
        </w:rPr>
      </w:pPr>
      <w:r>
        <w:rPr>
          <w:rFonts w:ascii="ArialMT" w:hAnsi="ArialMT"/>
          <w:color w:val="000000"/>
          <w:sz w:val="20"/>
          <w:szCs w:val="20"/>
          <w:shd w:val="clear" w:color="auto" w:fill="FFFFFF"/>
        </w:rPr>
        <w:t>Depth of Field</w:t>
      </w:r>
    </w:p>
    <w:p w:rsidR="00F77577" w:rsidRPr="00F77577" w:rsidRDefault="00F77577" w:rsidP="00136072">
      <w:pPr>
        <w:pStyle w:val="ListParagraph"/>
        <w:numPr>
          <w:ilvl w:val="0"/>
          <w:numId w:val="4"/>
        </w:numPr>
        <w:rPr>
          <w:b/>
          <w:i/>
        </w:rPr>
      </w:pPr>
      <w:r>
        <w:rPr>
          <w:rFonts w:ascii="ArialMT" w:hAnsi="ArialMT"/>
          <w:color w:val="000000"/>
          <w:sz w:val="20"/>
          <w:szCs w:val="20"/>
          <w:shd w:val="clear" w:color="auto" w:fill="FFFFFF"/>
        </w:rPr>
        <w:t xml:space="preserve">White Balance </w:t>
      </w:r>
    </w:p>
    <w:p w:rsidR="00F77577" w:rsidRPr="00F77577" w:rsidRDefault="00F77577" w:rsidP="00136072">
      <w:pPr>
        <w:pStyle w:val="ListParagraph"/>
        <w:numPr>
          <w:ilvl w:val="0"/>
          <w:numId w:val="4"/>
        </w:numPr>
        <w:rPr>
          <w:b/>
          <w:i/>
        </w:rPr>
      </w:pPr>
      <w:r>
        <w:rPr>
          <w:rFonts w:ascii="ArialMT" w:hAnsi="ArialMT"/>
          <w:color w:val="000000"/>
          <w:sz w:val="20"/>
          <w:szCs w:val="20"/>
          <w:shd w:val="clear" w:color="auto" w:fill="FFFFFF"/>
        </w:rPr>
        <w:t>Action</w:t>
      </w:r>
    </w:p>
    <w:p w:rsidR="00F77577" w:rsidRPr="00F77577" w:rsidRDefault="00F77577" w:rsidP="00136072">
      <w:pPr>
        <w:pStyle w:val="ListParagraph"/>
        <w:numPr>
          <w:ilvl w:val="0"/>
          <w:numId w:val="4"/>
        </w:numPr>
        <w:rPr>
          <w:b/>
          <w:i/>
        </w:rPr>
      </w:pPr>
      <w:r>
        <w:rPr>
          <w:rFonts w:ascii="ArialMT" w:hAnsi="ArialMT"/>
          <w:color w:val="000000"/>
          <w:sz w:val="20"/>
          <w:szCs w:val="20"/>
          <w:shd w:val="clear" w:color="auto" w:fill="FFFFFF"/>
        </w:rPr>
        <w:t>Reaction</w:t>
      </w:r>
    </w:p>
    <w:p w:rsidR="00F77577" w:rsidRPr="00136072" w:rsidRDefault="00F77577" w:rsidP="00F77577">
      <w:pPr>
        <w:pStyle w:val="ListParagraph"/>
        <w:rPr>
          <w:b/>
          <w:i/>
        </w:rPr>
      </w:pPr>
    </w:p>
    <w:p w:rsidR="009D555C" w:rsidRPr="00372C45" w:rsidRDefault="009D555C" w:rsidP="00372C45">
      <w:pPr>
        <w:rPr>
          <w:b/>
          <w:i/>
        </w:rPr>
      </w:pPr>
      <w:r w:rsidRPr="00372C45">
        <w:rPr>
          <w:b/>
          <w:i/>
        </w:rPr>
        <w:t>Technology Connections</w:t>
      </w:r>
    </w:p>
    <w:p w:rsidR="009D555C" w:rsidRDefault="00F77577" w:rsidP="009D555C">
      <w:r>
        <w:t xml:space="preserve">The use </w:t>
      </w:r>
      <w:r w:rsidR="002D2550">
        <w:t xml:space="preserve">of </w:t>
      </w:r>
      <w:r w:rsidR="00136072">
        <w:t xml:space="preserve">online </w:t>
      </w:r>
      <w:r>
        <w:t>sites</w:t>
      </w:r>
      <w:r w:rsidR="00136072">
        <w:t>.</w:t>
      </w:r>
      <w:r w:rsidR="00E35957">
        <w:t xml:space="preserve"> </w:t>
      </w:r>
    </w:p>
    <w:p w:rsidR="002D2550" w:rsidRDefault="002D2550" w:rsidP="009D555C"/>
    <w:p w:rsidR="009D555C" w:rsidRPr="009D555C" w:rsidRDefault="009D555C" w:rsidP="009D555C">
      <w:pPr>
        <w:rPr>
          <w:b/>
          <w:i/>
        </w:rPr>
      </w:pPr>
      <w:r w:rsidRPr="009D555C">
        <w:rPr>
          <w:b/>
          <w:i/>
        </w:rPr>
        <w:t>Attachments</w:t>
      </w:r>
    </w:p>
    <w:p w:rsidR="009D555C" w:rsidRDefault="0088393B" w:rsidP="0088393B">
      <w:pPr>
        <w:pStyle w:val="ListParagraph"/>
        <w:numPr>
          <w:ilvl w:val="0"/>
          <w:numId w:val="2"/>
        </w:numPr>
      </w:pPr>
      <w:r>
        <w:t xml:space="preserve">Students </w:t>
      </w:r>
      <w:r w:rsidR="00E6165F">
        <w:t xml:space="preserve">will be provided with </w:t>
      </w:r>
      <w:r w:rsidR="002D2550">
        <w:t>four</w:t>
      </w:r>
      <w:r w:rsidR="00F77577">
        <w:t xml:space="preserve"> photos showcasing “reaction”</w:t>
      </w:r>
      <w:r w:rsidR="002D2550">
        <w:t xml:space="preserve"> and one showcasing “action” that were</w:t>
      </w:r>
      <w:r w:rsidR="00F77577">
        <w:t xml:space="preserve"> captured through the lens of photographers. </w:t>
      </w:r>
      <w:r w:rsidR="002D2550">
        <w:t>Students will use the photos in a group activity.</w:t>
      </w:r>
    </w:p>
    <w:p w:rsidR="009D555C" w:rsidRDefault="009D555C" w:rsidP="009D555C">
      <w:pPr>
        <w:rPr>
          <w:b/>
          <w:i/>
        </w:rPr>
      </w:pPr>
      <w:r w:rsidRPr="009D555C">
        <w:rPr>
          <w:b/>
          <w:i/>
        </w:rPr>
        <w:t xml:space="preserve">Assessment: </w:t>
      </w:r>
    </w:p>
    <w:p w:rsidR="009D555C" w:rsidRDefault="009E4517" w:rsidP="009E4517">
      <w:pPr>
        <w:pStyle w:val="ListParagraph"/>
        <w:numPr>
          <w:ilvl w:val="0"/>
          <w:numId w:val="2"/>
        </w:numPr>
      </w:pPr>
      <w:r>
        <w:t>Students will be assessed based on their classroom participation</w:t>
      </w:r>
      <w:r w:rsidR="0020101D">
        <w:t xml:space="preserve"> (</w:t>
      </w:r>
      <w:r w:rsidR="008E2069">
        <w:t>20</w:t>
      </w:r>
      <w:r w:rsidR="0020101D">
        <w:t xml:space="preserve"> points)</w:t>
      </w:r>
      <w:r w:rsidR="00F77577">
        <w:t xml:space="preserve">, and </w:t>
      </w:r>
      <w:r>
        <w:t>their final homework assignment</w:t>
      </w:r>
      <w:r w:rsidR="0020101D">
        <w:t xml:space="preserve"> (</w:t>
      </w:r>
      <w:r w:rsidR="00F77577">
        <w:t>30</w:t>
      </w:r>
      <w:r w:rsidR="0020101D">
        <w:t xml:space="preserve"> points)</w:t>
      </w:r>
      <w:r>
        <w:t xml:space="preserve">. </w:t>
      </w:r>
      <w:r w:rsidR="0020101D">
        <w:t xml:space="preserve">TOTAL: </w:t>
      </w:r>
      <w:r w:rsidR="00F77577">
        <w:t>50</w:t>
      </w:r>
      <w:r w:rsidR="0020101D">
        <w:t xml:space="preserve"> points</w:t>
      </w:r>
    </w:p>
    <w:p w:rsidR="001171CA" w:rsidRDefault="009D555C" w:rsidP="009D555C">
      <w:pPr>
        <w:rPr>
          <w:b/>
          <w:i/>
        </w:rPr>
      </w:pPr>
      <w:r w:rsidRPr="009D555C">
        <w:rPr>
          <w:b/>
          <w:i/>
        </w:rPr>
        <w:t xml:space="preserve">Scoring Guidelines: </w:t>
      </w:r>
    </w:p>
    <w:p w:rsidR="0020101D" w:rsidRPr="0020101D" w:rsidRDefault="0020101D" w:rsidP="0020101D">
      <w:pPr>
        <w:pStyle w:val="ListParagraph"/>
        <w:numPr>
          <w:ilvl w:val="0"/>
          <w:numId w:val="2"/>
        </w:numPr>
        <w:rPr>
          <w:b/>
          <w:i/>
          <w:u w:val="single"/>
        </w:rPr>
      </w:pPr>
      <w:r w:rsidRPr="0020101D">
        <w:rPr>
          <w:b/>
          <w:i/>
          <w:u w:val="single"/>
        </w:rPr>
        <w:t>Please see attached rubric.</w:t>
      </w:r>
    </w:p>
    <w:p w:rsidR="009E4517" w:rsidRDefault="009E4517" w:rsidP="009D555C">
      <w:pPr>
        <w:rPr>
          <w:b/>
          <w:i/>
        </w:rPr>
      </w:pPr>
    </w:p>
    <w:p w:rsidR="0088393B" w:rsidRPr="009E4517" w:rsidRDefault="0088393B" w:rsidP="00AF74AE">
      <w:pPr>
        <w:rPr>
          <w:b/>
          <w:i/>
        </w:rPr>
      </w:pPr>
    </w:p>
    <w:sectPr w:rsidR="0088393B" w:rsidRPr="009E4517" w:rsidSect="00D41640">
      <w:headerReference w:type="default" r:id="rId15"/>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09" w:rsidRDefault="00193609" w:rsidP="009D555C">
      <w:pPr>
        <w:spacing w:after="0" w:line="240" w:lineRule="auto"/>
      </w:pPr>
      <w:r>
        <w:separator/>
      </w:r>
    </w:p>
  </w:endnote>
  <w:endnote w:type="continuationSeparator" w:id="0">
    <w:p w:rsidR="00193609" w:rsidRDefault="00193609" w:rsidP="009D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09" w:rsidRDefault="00193609" w:rsidP="009D555C">
      <w:pPr>
        <w:spacing w:after="0" w:line="240" w:lineRule="auto"/>
      </w:pPr>
      <w:r>
        <w:separator/>
      </w:r>
    </w:p>
  </w:footnote>
  <w:footnote w:type="continuationSeparator" w:id="0">
    <w:p w:rsidR="00193609" w:rsidRDefault="00193609" w:rsidP="009D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5C" w:rsidRDefault="009D555C" w:rsidP="009D555C">
    <w:r>
      <w:t>Amani Abraham</w:t>
    </w:r>
  </w:p>
  <w:p w:rsidR="009D555C" w:rsidRPr="009D555C" w:rsidRDefault="00FC2F71" w:rsidP="009D555C">
    <w:pPr>
      <w:rPr>
        <w:b/>
        <w:i/>
      </w:rPr>
    </w:pPr>
    <w:r>
      <w:rPr>
        <w:b/>
        <w:i/>
      </w:rPr>
      <w:t>Sporting</w:t>
    </w:r>
    <w:r w:rsidR="00FD6A14">
      <w:rPr>
        <w:b/>
        <w:i/>
      </w:rPr>
      <w:t xml:space="preserve"> – Week 3 </w:t>
    </w:r>
  </w:p>
  <w:p w:rsidR="009D555C" w:rsidRPr="009D555C" w:rsidRDefault="009D555C" w:rsidP="009D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0132"/>
    <w:multiLevelType w:val="hybridMultilevel"/>
    <w:tmpl w:val="F11C7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0624E"/>
    <w:multiLevelType w:val="hybridMultilevel"/>
    <w:tmpl w:val="532897C2"/>
    <w:lvl w:ilvl="0" w:tplc="3F0AC5C2">
      <w:start w:val="133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B47DA"/>
    <w:multiLevelType w:val="hybridMultilevel"/>
    <w:tmpl w:val="CCBCE0FE"/>
    <w:lvl w:ilvl="0" w:tplc="3F0AC5C2">
      <w:start w:val="13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B4894"/>
    <w:multiLevelType w:val="hybridMultilevel"/>
    <w:tmpl w:val="348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B11D2"/>
    <w:multiLevelType w:val="hybridMultilevel"/>
    <w:tmpl w:val="B0E8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7031B"/>
    <w:multiLevelType w:val="hybridMultilevel"/>
    <w:tmpl w:val="BB58C49E"/>
    <w:lvl w:ilvl="0" w:tplc="3F0AC5C2">
      <w:start w:val="13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547CE"/>
    <w:multiLevelType w:val="hybridMultilevel"/>
    <w:tmpl w:val="E7ECE6D8"/>
    <w:lvl w:ilvl="0" w:tplc="3F0AC5C2">
      <w:start w:val="133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5C"/>
    <w:rsid w:val="00083EE8"/>
    <w:rsid w:val="001171CA"/>
    <w:rsid w:val="00136072"/>
    <w:rsid w:val="00186D04"/>
    <w:rsid w:val="00193609"/>
    <w:rsid w:val="001A7749"/>
    <w:rsid w:val="0020101D"/>
    <w:rsid w:val="00233C1C"/>
    <w:rsid w:val="00294B5D"/>
    <w:rsid w:val="002D2550"/>
    <w:rsid w:val="002F5149"/>
    <w:rsid w:val="00372C45"/>
    <w:rsid w:val="003E7EC7"/>
    <w:rsid w:val="00417332"/>
    <w:rsid w:val="005E0D38"/>
    <w:rsid w:val="0063166B"/>
    <w:rsid w:val="00654116"/>
    <w:rsid w:val="006F4818"/>
    <w:rsid w:val="007466A2"/>
    <w:rsid w:val="0088393B"/>
    <w:rsid w:val="0089788A"/>
    <w:rsid w:val="008E2069"/>
    <w:rsid w:val="00900B66"/>
    <w:rsid w:val="009D555C"/>
    <w:rsid w:val="009E4517"/>
    <w:rsid w:val="00A1328E"/>
    <w:rsid w:val="00A239A2"/>
    <w:rsid w:val="00A33B24"/>
    <w:rsid w:val="00A46AFA"/>
    <w:rsid w:val="00A75F42"/>
    <w:rsid w:val="00AD129F"/>
    <w:rsid w:val="00AF74AE"/>
    <w:rsid w:val="00C02E7B"/>
    <w:rsid w:val="00C241B9"/>
    <w:rsid w:val="00CD69E3"/>
    <w:rsid w:val="00D35B3A"/>
    <w:rsid w:val="00D41640"/>
    <w:rsid w:val="00D46654"/>
    <w:rsid w:val="00DA4D54"/>
    <w:rsid w:val="00DB7873"/>
    <w:rsid w:val="00E35957"/>
    <w:rsid w:val="00E4094C"/>
    <w:rsid w:val="00E6165F"/>
    <w:rsid w:val="00F4133D"/>
    <w:rsid w:val="00F6446D"/>
    <w:rsid w:val="00F645D9"/>
    <w:rsid w:val="00F77577"/>
    <w:rsid w:val="00F80606"/>
    <w:rsid w:val="00F82963"/>
    <w:rsid w:val="00FB15F3"/>
    <w:rsid w:val="00FC2F71"/>
    <w:rsid w:val="00F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BB60"/>
  <w15:chartTrackingRefBased/>
  <w15:docId w15:val="{40F0F698-6259-475E-BBE1-B9A006FD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5C"/>
  </w:style>
  <w:style w:type="paragraph" w:styleId="Footer">
    <w:name w:val="footer"/>
    <w:basedOn w:val="Normal"/>
    <w:link w:val="FooterChar"/>
    <w:uiPriority w:val="99"/>
    <w:unhideWhenUsed/>
    <w:rsid w:val="009D5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5C"/>
  </w:style>
  <w:style w:type="paragraph" w:styleId="ListParagraph">
    <w:name w:val="List Paragraph"/>
    <w:basedOn w:val="Normal"/>
    <w:uiPriority w:val="34"/>
    <w:qFormat/>
    <w:rsid w:val="009D555C"/>
    <w:pPr>
      <w:ind w:left="720"/>
      <w:contextualSpacing/>
    </w:pPr>
  </w:style>
  <w:style w:type="character" w:styleId="Hyperlink">
    <w:name w:val="Hyperlink"/>
    <w:basedOn w:val="DefaultParagraphFont"/>
    <w:uiPriority w:val="99"/>
    <w:unhideWhenUsed/>
    <w:rsid w:val="00E35957"/>
    <w:rPr>
      <w:color w:val="0563C1" w:themeColor="hyperlink"/>
      <w:u w:val="single"/>
    </w:rPr>
  </w:style>
  <w:style w:type="character" w:styleId="UnresolvedMention">
    <w:name w:val="Unresolved Mention"/>
    <w:basedOn w:val="DefaultParagraphFont"/>
    <w:uiPriority w:val="99"/>
    <w:semiHidden/>
    <w:unhideWhenUsed/>
    <w:rsid w:val="00E35957"/>
    <w:rPr>
      <w:color w:val="808080"/>
      <w:shd w:val="clear" w:color="auto" w:fill="E6E6E6"/>
    </w:rPr>
  </w:style>
  <w:style w:type="character" w:styleId="FollowedHyperlink">
    <w:name w:val="FollowedHyperlink"/>
    <w:basedOn w:val="DefaultParagraphFont"/>
    <w:uiPriority w:val="99"/>
    <w:semiHidden/>
    <w:unhideWhenUsed/>
    <w:rsid w:val="00DA4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558">
      <w:bodyDiv w:val="1"/>
      <w:marLeft w:val="0"/>
      <w:marRight w:val="0"/>
      <w:marTop w:val="0"/>
      <w:marBottom w:val="0"/>
      <w:divBdr>
        <w:top w:val="none" w:sz="0" w:space="0" w:color="auto"/>
        <w:left w:val="none" w:sz="0" w:space="0" w:color="auto"/>
        <w:bottom w:val="none" w:sz="0" w:space="0" w:color="auto"/>
        <w:right w:val="none" w:sz="0" w:space="0" w:color="auto"/>
      </w:divBdr>
      <w:divsChild>
        <w:div w:id="116609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803463">
      <w:bodyDiv w:val="1"/>
      <w:marLeft w:val="0"/>
      <w:marRight w:val="0"/>
      <w:marTop w:val="0"/>
      <w:marBottom w:val="0"/>
      <w:divBdr>
        <w:top w:val="none" w:sz="0" w:space="0" w:color="auto"/>
        <w:left w:val="none" w:sz="0" w:space="0" w:color="auto"/>
        <w:bottom w:val="none" w:sz="0" w:space="0" w:color="auto"/>
        <w:right w:val="none" w:sz="0" w:space="0" w:color="auto"/>
      </w:divBdr>
    </w:div>
    <w:div w:id="1259678208">
      <w:bodyDiv w:val="1"/>
      <w:marLeft w:val="0"/>
      <w:marRight w:val="0"/>
      <w:marTop w:val="0"/>
      <w:marBottom w:val="0"/>
      <w:divBdr>
        <w:top w:val="none" w:sz="0" w:space="0" w:color="auto"/>
        <w:left w:val="none" w:sz="0" w:space="0" w:color="auto"/>
        <w:bottom w:val="none" w:sz="0" w:space="0" w:color="auto"/>
        <w:right w:val="none" w:sz="0" w:space="0" w:color="auto"/>
      </w:divBdr>
    </w:div>
    <w:div w:id="16988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nwyattphotos.com/content/086_DP_124.pdf" TargetMode="External"/><Relationship Id="rId13" Type="http://schemas.openxmlformats.org/officeDocument/2006/relationships/hyperlink" Target="https://nppa.org/page/shooting-sports-neil-leif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ppa.org/page/shooting-sports-david-call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pa.org/page/shooting-sports-tips-pr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arn.usa.canon.com/resources/articles/2018/jeff-swinger-sports-photography.shtml" TargetMode="External"/><Relationship Id="rId4" Type="http://schemas.openxmlformats.org/officeDocument/2006/relationships/settings" Target="settings.xml"/><Relationship Id="rId9" Type="http://schemas.openxmlformats.org/officeDocument/2006/relationships/hyperlink" Target="http://learn.usa.canon.com/resources/articles/2018/jeff-swinger-sports-photography.shtml" TargetMode="External"/><Relationship Id="rId14" Type="http://schemas.openxmlformats.org/officeDocument/2006/relationships/hyperlink" Target="https://nppa.org/page/shooting-sports-greg-ne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123E-0C06-4FBC-ABA5-7F0221BF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2018-12-08T17:24:00Z</dcterms:created>
  <dcterms:modified xsi:type="dcterms:W3CDTF">2018-12-08T17:24:00Z</dcterms:modified>
</cp:coreProperties>
</file>