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CB7" w:rsidRDefault="00BC0CB7" w:rsidP="00BC0CB7">
      <w:pPr>
        <w:pStyle w:val="Header"/>
        <w:jc w:val="center"/>
        <w:rPr>
          <w:b/>
          <w:sz w:val="24"/>
          <w:szCs w:val="24"/>
        </w:rPr>
      </w:pPr>
      <w:r w:rsidRPr="00BC0CB7">
        <w:rPr>
          <w:b/>
          <w:sz w:val="24"/>
          <w:szCs w:val="24"/>
        </w:rPr>
        <w:t>Visual Ethics Activity</w:t>
      </w:r>
    </w:p>
    <w:p w:rsidR="00BC0CB7" w:rsidRPr="00BC0CB7" w:rsidRDefault="00BC0CB7" w:rsidP="00BC0CB7">
      <w:pPr>
        <w:pStyle w:val="Header"/>
        <w:jc w:val="center"/>
        <w:rPr>
          <w:b/>
          <w:sz w:val="24"/>
          <w:szCs w:val="24"/>
        </w:rPr>
      </w:pPr>
    </w:p>
    <w:p w:rsidR="00BC0CB7" w:rsidRDefault="00BC0CB7" w:rsidP="00BC0CB7">
      <w:r>
        <w:t xml:space="preserve">READ/LISTEN: </w:t>
      </w:r>
      <w:hyperlink r:id="rId7" w:history="1">
        <w:r w:rsidRPr="00BC0CB7">
          <w:rPr>
            <w:rStyle w:val="Hyperlink"/>
          </w:rPr>
          <w:t>Documenting Tragedy: The Ethics Of Photojournalism</w:t>
        </w:r>
      </w:hyperlink>
    </w:p>
    <w:p w:rsidR="00BC0CB7" w:rsidRDefault="00BC0CB7" w:rsidP="00BC0CB7">
      <w:pPr>
        <w:pStyle w:val="ListParagraph"/>
        <w:numPr>
          <w:ilvl w:val="0"/>
          <w:numId w:val="1"/>
        </w:numPr>
      </w:pPr>
      <w:r>
        <w:t xml:space="preserve">What is ethical in documenting tragedy? </w:t>
      </w:r>
    </w:p>
    <w:p w:rsidR="00BC0CB7" w:rsidRDefault="00BC0CB7" w:rsidP="00BC0CB7">
      <w:pPr>
        <w:pStyle w:val="ListParagraph"/>
        <w:numPr>
          <w:ilvl w:val="1"/>
          <w:numId w:val="1"/>
        </w:numPr>
      </w:pPr>
      <w:r>
        <w:t xml:space="preserve">How do we treat victims? When and why do we protect a victim’s identity or personal images during tragedy? </w:t>
      </w:r>
    </w:p>
    <w:p w:rsidR="00BC0CB7" w:rsidRDefault="00BC0CB7" w:rsidP="00BC0CB7">
      <w:pPr>
        <w:pStyle w:val="ListParagraph"/>
        <w:numPr>
          <w:ilvl w:val="1"/>
          <w:numId w:val="1"/>
        </w:numPr>
      </w:pPr>
      <w:r>
        <w:t xml:space="preserve">READ: </w:t>
      </w:r>
      <w:hyperlink r:id="rId8" w:history="1">
        <w:r w:rsidRPr="00BC0CB7">
          <w:rPr>
            <w:rStyle w:val="Hyperlink"/>
          </w:rPr>
          <w:t>Why Violent News Images Matter</w:t>
        </w:r>
      </w:hyperlink>
    </w:p>
    <w:p w:rsidR="00BC0CB7" w:rsidRDefault="00BC0CB7" w:rsidP="00BC0CB7">
      <w:pPr>
        <w:pStyle w:val="ListParagraph"/>
        <w:numPr>
          <w:ilvl w:val="2"/>
          <w:numId w:val="1"/>
        </w:numPr>
      </w:pPr>
      <w:r>
        <w:t xml:space="preserve">How do you determine when a violent image is essential to the news story? </w:t>
      </w:r>
    </w:p>
    <w:p w:rsidR="00BC0CB7" w:rsidRDefault="00BC0CB7" w:rsidP="00BC0CB7">
      <w:pPr>
        <w:pStyle w:val="ListParagraph"/>
        <w:numPr>
          <w:ilvl w:val="2"/>
          <w:numId w:val="1"/>
        </w:numPr>
      </w:pPr>
      <w:r>
        <w:t xml:space="preserve">Is there an alternative way to publish an image? Online or through written description? </w:t>
      </w:r>
    </w:p>
    <w:p w:rsidR="00BC0CB7" w:rsidRDefault="00BC0CB7" w:rsidP="00BC0CB7">
      <w:r>
        <w:t xml:space="preserve">TAKE A LOOK: </w:t>
      </w:r>
    </w:p>
    <w:p w:rsidR="00BC0CB7" w:rsidRDefault="00BC0CB7" w:rsidP="00BC0CB7">
      <w:pPr>
        <w:pStyle w:val="ListParagraph"/>
        <w:numPr>
          <w:ilvl w:val="0"/>
          <w:numId w:val="1"/>
        </w:numPr>
        <w:rPr>
          <w:b/>
          <w:bCs/>
        </w:rPr>
      </w:pPr>
      <w:hyperlink r:id="rId9" w:tgtFrame="_blank" w:history="1">
        <w:proofErr w:type="spellStart"/>
        <w:r>
          <w:rPr>
            <w:rStyle w:val="Hyperlink"/>
            <w:b/>
            <w:bCs/>
          </w:rPr>
          <w:t>B</w:t>
        </w:r>
        <w:r w:rsidRPr="00BC0CB7">
          <w:rPr>
            <w:rStyle w:val="Hyperlink"/>
            <w:b/>
            <w:bCs/>
          </w:rPr>
          <w:t>oston</w:t>
        </w:r>
        <w:r>
          <w:rPr>
            <w:rStyle w:val="Hyperlink"/>
            <w:b/>
            <w:bCs/>
          </w:rPr>
          <w:t>S</w:t>
        </w:r>
        <w:r w:rsidRPr="00BC0CB7">
          <w:rPr>
            <w:rStyle w:val="Hyperlink"/>
            <w:b/>
            <w:bCs/>
          </w:rPr>
          <w:t>hooting</w:t>
        </w:r>
        <w:proofErr w:type="spellEnd"/>
        <w:r w:rsidRPr="00BC0CB7">
          <w:rPr>
            <w:rStyle w:val="Hyperlink"/>
            <w:b/>
            <w:bCs/>
          </w:rPr>
          <w:t> 1</w:t>
        </w:r>
      </w:hyperlink>
      <w:r w:rsidRPr="00BC0CB7">
        <w:rPr>
          <w:b/>
          <w:bCs/>
        </w:rPr>
        <w:t> </w:t>
      </w:r>
    </w:p>
    <w:p w:rsidR="00BC0CB7" w:rsidRPr="00BC0CB7" w:rsidRDefault="00BC0CB7" w:rsidP="00BC0CB7">
      <w:pPr>
        <w:pStyle w:val="ListParagraph"/>
        <w:numPr>
          <w:ilvl w:val="0"/>
          <w:numId w:val="1"/>
        </w:numPr>
        <w:rPr>
          <w:b/>
          <w:bCs/>
        </w:rPr>
      </w:pPr>
      <w:hyperlink r:id="rId10" w:tgtFrame="_blank" w:history="1">
        <w:proofErr w:type="spellStart"/>
        <w:r>
          <w:rPr>
            <w:rStyle w:val="Hyperlink"/>
            <w:b/>
            <w:bCs/>
          </w:rPr>
          <w:t>B</w:t>
        </w:r>
        <w:r w:rsidRPr="00BC0CB7">
          <w:rPr>
            <w:rStyle w:val="Hyperlink"/>
            <w:b/>
            <w:bCs/>
          </w:rPr>
          <w:t>oston</w:t>
        </w:r>
        <w:r>
          <w:rPr>
            <w:rStyle w:val="Hyperlink"/>
            <w:b/>
            <w:bCs/>
          </w:rPr>
          <w:t>S</w:t>
        </w:r>
        <w:r w:rsidRPr="00BC0CB7">
          <w:rPr>
            <w:rStyle w:val="Hyperlink"/>
            <w:b/>
            <w:bCs/>
          </w:rPr>
          <w:t>hooting</w:t>
        </w:r>
        <w:proofErr w:type="spellEnd"/>
        <w:r w:rsidRPr="00BC0CB7">
          <w:rPr>
            <w:rStyle w:val="Hyperlink"/>
            <w:b/>
            <w:bCs/>
          </w:rPr>
          <w:t> 2</w:t>
        </w:r>
      </w:hyperlink>
    </w:p>
    <w:p w:rsidR="00BC0CB7" w:rsidRDefault="00E25F6B" w:rsidP="00BC0CB7">
      <w:r>
        <w:t xml:space="preserve">ACTIVITY: </w:t>
      </w:r>
    </w:p>
    <w:p w:rsidR="00E25F6B" w:rsidRDefault="00E25F6B" w:rsidP="00E25F6B">
      <w:pPr>
        <w:pStyle w:val="ListParagraph"/>
        <w:numPr>
          <w:ilvl w:val="0"/>
          <w:numId w:val="1"/>
        </w:numPr>
      </w:pPr>
      <w:r>
        <w:t xml:space="preserve">You are a student editor faced with the decision of whether to run the photo referenced above. Determine the course of action you would take and why. Is it essential to the story? </w:t>
      </w:r>
    </w:p>
    <w:p w:rsidR="00E25F6B" w:rsidRDefault="00E25F6B" w:rsidP="00E25F6B"/>
    <w:p w:rsidR="00E25F6B" w:rsidRDefault="00E25F6B" w:rsidP="00E25F6B">
      <w:r>
        <w:t xml:space="preserve">ANSWERS FOR DISCUSSION: </w:t>
      </w:r>
    </w:p>
    <w:p w:rsidR="00BC0CB7" w:rsidRDefault="00BC0CB7" w:rsidP="00E25F6B">
      <w:pPr>
        <w:pStyle w:val="ListParagraph"/>
        <w:numPr>
          <w:ilvl w:val="0"/>
          <w:numId w:val="1"/>
        </w:numPr>
      </w:pPr>
      <w:r>
        <w:t>Would you run it in your high school media? Under what conditions? Why or why not?</w:t>
      </w:r>
    </w:p>
    <w:p w:rsidR="00E25F6B" w:rsidRDefault="00E25F6B" w:rsidP="00E25F6B">
      <w:pPr>
        <w:pStyle w:val="ListParagraph"/>
        <w:numPr>
          <w:ilvl w:val="1"/>
          <w:numId w:val="1"/>
        </w:numPr>
      </w:pPr>
      <w:r>
        <w:t xml:space="preserve">In this case, one could argue that the photo should not be published based on its nature. The victim in the photo has passed away. How do you treat victims in other photos? Do you publish their photo without permission from the family? It’s important to weight the impact of the photo </w:t>
      </w:r>
      <w:proofErr w:type="gramStart"/>
      <w:r>
        <w:t>and also</w:t>
      </w:r>
      <w:proofErr w:type="gramEnd"/>
      <w:r>
        <w:t xml:space="preserve"> determine whether it’s essential to the story. In this case, I would argue this is not essential to the story. </w:t>
      </w:r>
    </w:p>
    <w:p w:rsidR="00BC0CB7" w:rsidRDefault="00BC0CB7" w:rsidP="00E25F6B">
      <w:pPr>
        <w:pStyle w:val="ListParagraph"/>
        <w:numPr>
          <w:ilvl w:val="0"/>
          <w:numId w:val="1"/>
        </w:numPr>
      </w:pPr>
      <w:r>
        <w:t>Would it make any difference if the dead person was a current student?</w:t>
      </w:r>
    </w:p>
    <w:p w:rsidR="00E25F6B" w:rsidRDefault="00E25F6B" w:rsidP="00E25F6B">
      <w:pPr>
        <w:pStyle w:val="ListParagraph"/>
        <w:numPr>
          <w:ilvl w:val="1"/>
          <w:numId w:val="1"/>
        </w:numPr>
      </w:pPr>
      <w:r>
        <w:t xml:space="preserve">A victim is a victim. It’s the responsibility of the journalist to make a decision that minimizes harm. </w:t>
      </w:r>
    </w:p>
    <w:p w:rsidR="00BC0CB7" w:rsidRDefault="00BC0CB7" w:rsidP="00E25F6B">
      <w:pPr>
        <w:pStyle w:val="ListParagraph"/>
        <w:numPr>
          <w:ilvl w:val="0"/>
          <w:numId w:val="1"/>
        </w:numPr>
      </w:pPr>
      <w:r>
        <w:t xml:space="preserve">What </w:t>
      </w:r>
      <w:proofErr w:type="gramStart"/>
      <w:r>
        <w:t>is</w:t>
      </w:r>
      <w:proofErr w:type="gramEnd"/>
      <w:r>
        <w:t xml:space="preserve"> your criteria for making your decision? What if your students wanted to run the photo?</w:t>
      </w:r>
    </w:p>
    <w:p w:rsidR="00327323" w:rsidRDefault="00E25F6B" w:rsidP="00327323">
      <w:pPr>
        <w:pStyle w:val="ListParagraph"/>
        <w:numPr>
          <w:ilvl w:val="1"/>
          <w:numId w:val="1"/>
        </w:numPr>
      </w:pPr>
      <w:r>
        <w:t>Criteria should include</w:t>
      </w:r>
      <w:r w:rsidR="00327323">
        <w:t xml:space="preserve"> the following</w:t>
      </w:r>
      <w:r>
        <w:t xml:space="preserve">: </w:t>
      </w:r>
    </w:p>
    <w:p w:rsidR="00E25F6B" w:rsidRDefault="00327323" w:rsidP="00327323">
      <w:pPr>
        <w:pStyle w:val="ListParagraph"/>
        <w:numPr>
          <w:ilvl w:val="2"/>
          <w:numId w:val="1"/>
        </w:numPr>
      </w:pPr>
      <w:r>
        <w:t>Minimizing</w:t>
      </w:r>
      <w:r w:rsidR="00E25F6B">
        <w:t xml:space="preserve"> harm</w:t>
      </w:r>
    </w:p>
    <w:p w:rsidR="00327323" w:rsidRDefault="00327323" w:rsidP="00327323">
      <w:pPr>
        <w:pStyle w:val="ListParagraph"/>
        <w:numPr>
          <w:ilvl w:val="3"/>
          <w:numId w:val="1"/>
        </w:numPr>
      </w:pPr>
      <w:r>
        <w:t xml:space="preserve">Will the publication of the photo cause more harm? </w:t>
      </w:r>
    </w:p>
    <w:p w:rsidR="00327323" w:rsidRDefault="00327323" w:rsidP="00327323">
      <w:pPr>
        <w:pStyle w:val="ListParagraph"/>
        <w:numPr>
          <w:ilvl w:val="2"/>
          <w:numId w:val="1"/>
        </w:numPr>
      </w:pPr>
      <w:r>
        <w:t xml:space="preserve">Is publishing the photo essential to the story? </w:t>
      </w:r>
    </w:p>
    <w:p w:rsidR="00327323" w:rsidRDefault="00327323" w:rsidP="00327323">
      <w:pPr>
        <w:pStyle w:val="ListParagraph"/>
        <w:numPr>
          <w:ilvl w:val="3"/>
          <w:numId w:val="1"/>
        </w:numPr>
      </w:pPr>
      <w:r>
        <w:t xml:space="preserve">Why? What does the photo capture that words or alternative forms would not be able to convey? </w:t>
      </w:r>
    </w:p>
    <w:p w:rsidR="003913CC" w:rsidRDefault="00E25F6B" w:rsidP="003913CC">
      <w:pPr>
        <w:pStyle w:val="ListParagraph"/>
        <w:numPr>
          <w:ilvl w:val="2"/>
          <w:numId w:val="1"/>
        </w:numPr>
      </w:pPr>
      <w:r>
        <w:t>Victim privac</w:t>
      </w:r>
      <w:r w:rsidR="003913CC">
        <w:t>y</w:t>
      </w:r>
      <w:bookmarkStart w:id="0" w:name="_GoBack"/>
      <w:bookmarkEnd w:id="0"/>
    </w:p>
    <w:sectPr w:rsidR="003913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33C" w:rsidRDefault="00FA333C" w:rsidP="00BC0CB7">
      <w:pPr>
        <w:spacing w:after="0" w:line="240" w:lineRule="auto"/>
      </w:pPr>
      <w:r>
        <w:separator/>
      </w:r>
    </w:p>
  </w:endnote>
  <w:endnote w:type="continuationSeparator" w:id="0">
    <w:p w:rsidR="00FA333C" w:rsidRDefault="00FA333C" w:rsidP="00BC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33C" w:rsidRDefault="00FA333C" w:rsidP="00BC0CB7">
      <w:pPr>
        <w:spacing w:after="0" w:line="240" w:lineRule="auto"/>
      </w:pPr>
      <w:r>
        <w:separator/>
      </w:r>
    </w:p>
  </w:footnote>
  <w:footnote w:type="continuationSeparator" w:id="0">
    <w:p w:rsidR="00FA333C" w:rsidRDefault="00FA333C" w:rsidP="00BC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CB7" w:rsidRDefault="00BC0CB7">
    <w:pPr>
      <w:pStyle w:val="Header"/>
    </w:pPr>
    <w:r>
      <w:t>Amani Abraham</w:t>
    </w:r>
  </w:p>
  <w:p w:rsidR="00BC0CB7" w:rsidRDefault="00BC0CB7">
    <w:pPr>
      <w:pStyle w:val="Header"/>
    </w:pPr>
    <w:r>
      <w:t>Visual Ethics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26664"/>
    <w:multiLevelType w:val="hybridMultilevel"/>
    <w:tmpl w:val="6C52F3CC"/>
    <w:lvl w:ilvl="0" w:tplc="B50C04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B7"/>
    <w:rsid w:val="001171CA"/>
    <w:rsid w:val="00327323"/>
    <w:rsid w:val="003913CC"/>
    <w:rsid w:val="0089788A"/>
    <w:rsid w:val="00BC0CB7"/>
    <w:rsid w:val="00E25F6B"/>
    <w:rsid w:val="00FA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6D54"/>
  <w15:chartTrackingRefBased/>
  <w15:docId w15:val="{24DD8586-5101-4F23-A623-0842800C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B7"/>
  </w:style>
  <w:style w:type="paragraph" w:styleId="Footer">
    <w:name w:val="footer"/>
    <w:basedOn w:val="Normal"/>
    <w:link w:val="FooterChar"/>
    <w:uiPriority w:val="99"/>
    <w:unhideWhenUsed/>
    <w:rsid w:val="00BC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B7"/>
  </w:style>
  <w:style w:type="character" w:styleId="Hyperlink">
    <w:name w:val="Hyperlink"/>
    <w:basedOn w:val="DefaultParagraphFont"/>
    <w:uiPriority w:val="99"/>
    <w:unhideWhenUsed/>
    <w:rsid w:val="00BC0CB7"/>
    <w:rPr>
      <w:color w:val="0563C1" w:themeColor="hyperlink"/>
      <w:u w:val="single"/>
    </w:rPr>
  </w:style>
  <w:style w:type="character" w:styleId="UnresolvedMention">
    <w:name w:val="Unresolved Mention"/>
    <w:basedOn w:val="DefaultParagraphFont"/>
    <w:uiPriority w:val="99"/>
    <w:semiHidden/>
    <w:unhideWhenUsed/>
    <w:rsid w:val="00BC0CB7"/>
    <w:rPr>
      <w:color w:val="605E5C"/>
      <w:shd w:val="clear" w:color="auto" w:fill="E1DFDD"/>
    </w:rPr>
  </w:style>
  <w:style w:type="paragraph" w:styleId="ListParagraph">
    <w:name w:val="List Paragraph"/>
    <w:basedOn w:val="Normal"/>
    <w:uiPriority w:val="34"/>
    <w:qFormat/>
    <w:rsid w:val="00BC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49145">
      <w:bodyDiv w:val="1"/>
      <w:marLeft w:val="0"/>
      <w:marRight w:val="0"/>
      <w:marTop w:val="0"/>
      <w:marBottom w:val="0"/>
      <w:divBdr>
        <w:top w:val="none" w:sz="0" w:space="0" w:color="auto"/>
        <w:left w:val="none" w:sz="0" w:space="0" w:color="auto"/>
        <w:bottom w:val="none" w:sz="0" w:space="0" w:color="auto"/>
        <w:right w:val="none" w:sz="0" w:space="0" w:color="auto"/>
      </w:divBdr>
    </w:div>
    <w:div w:id="620189229">
      <w:bodyDiv w:val="1"/>
      <w:marLeft w:val="0"/>
      <w:marRight w:val="0"/>
      <w:marTop w:val="0"/>
      <w:marBottom w:val="0"/>
      <w:divBdr>
        <w:top w:val="none" w:sz="0" w:space="0" w:color="auto"/>
        <w:left w:val="none" w:sz="0" w:space="0" w:color="auto"/>
        <w:bottom w:val="none" w:sz="0" w:space="0" w:color="auto"/>
        <w:right w:val="none" w:sz="0" w:space="0" w:color="auto"/>
      </w:divBdr>
    </w:div>
    <w:div w:id="1238204361">
      <w:bodyDiv w:val="1"/>
      <w:marLeft w:val="0"/>
      <w:marRight w:val="0"/>
      <w:marTop w:val="0"/>
      <w:marBottom w:val="0"/>
      <w:divBdr>
        <w:top w:val="none" w:sz="0" w:space="0" w:color="auto"/>
        <w:left w:val="none" w:sz="0" w:space="0" w:color="auto"/>
        <w:bottom w:val="none" w:sz="0" w:space="0" w:color="auto"/>
        <w:right w:val="none" w:sz="0" w:space="0" w:color="auto"/>
      </w:divBdr>
    </w:div>
    <w:div w:id="19086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3705884/why-violent-news-images-ma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r.org/2012/12/06/166666261/documenting-tragedy-the-ethics-of-photojourna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arn.kent.edu/bbcswebdav/pid-9813728-dt-content-rid-134102808_1/xid-134102808_1" TargetMode="External"/><Relationship Id="rId4" Type="http://schemas.openxmlformats.org/officeDocument/2006/relationships/webSettings" Target="webSettings.xml"/><Relationship Id="rId9" Type="http://schemas.openxmlformats.org/officeDocument/2006/relationships/hyperlink" Target="https://learn.kent.edu/bbcswebdav/pid-9813728-dt-content-rid-134102807_1/xid-13410280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2019-10-13T20:44:00Z</dcterms:created>
  <dcterms:modified xsi:type="dcterms:W3CDTF">2019-10-13T21:11:00Z</dcterms:modified>
</cp:coreProperties>
</file>