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F4B" w:rsidRPr="00BD0E81" w:rsidRDefault="005B7F4B" w:rsidP="005B7F4B">
      <w:pPr>
        <w:rPr>
          <w:b/>
        </w:rPr>
      </w:pPr>
      <w:bookmarkStart w:id="0" w:name="_GoBack"/>
      <w:bookmarkEnd w:id="0"/>
      <w:r w:rsidRPr="00BD0E81">
        <w:rPr>
          <w:b/>
        </w:rPr>
        <w:t>Rubric</w:t>
      </w:r>
      <w:r>
        <w:rPr>
          <w:b/>
        </w:rPr>
        <w:t xml:space="preserve"> – </w:t>
      </w:r>
      <w:r w:rsidR="009C1F6B">
        <w:rPr>
          <w:b/>
        </w:rPr>
        <w:t>Handling the Camera</w:t>
      </w:r>
    </w:p>
    <w:tbl>
      <w:tblPr>
        <w:tblStyle w:val="TableGrid"/>
        <w:tblW w:w="14755" w:type="dxa"/>
        <w:tblLayout w:type="fixed"/>
        <w:tblLook w:val="04A0" w:firstRow="1" w:lastRow="0" w:firstColumn="1" w:lastColumn="0" w:noHBand="0" w:noVBand="1"/>
      </w:tblPr>
      <w:tblGrid>
        <w:gridCol w:w="1888"/>
        <w:gridCol w:w="4587"/>
        <w:gridCol w:w="1440"/>
        <w:gridCol w:w="1440"/>
        <w:gridCol w:w="1440"/>
        <w:gridCol w:w="1440"/>
        <w:gridCol w:w="2520"/>
      </w:tblGrid>
      <w:tr w:rsidR="005B7F4B" w:rsidTr="00C736D1">
        <w:trPr>
          <w:trHeight w:val="701"/>
        </w:trPr>
        <w:tc>
          <w:tcPr>
            <w:tcW w:w="1888" w:type="dxa"/>
            <w:shd w:val="clear" w:color="auto" w:fill="D0CECE" w:themeFill="background2" w:themeFillShade="E6"/>
          </w:tcPr>
          <w:p w:rsidR="005B7F4B" w:rsidRDefault="005B7F4B" w:rsidP="00C736D1">
            <w:r w:rsidRPr="00BD0E81">
              <w:rPr>
                <w:b/>
                <w:sz w:val="36"/>
                <w:szCs w:val="36"/>
              </w:rPr>
              <w:t>Criteria</w:t>
            </w:r>
          </w:p>
        </w:tc>
        <w:tc>
          <w:tcPr>
            <w:tcW w:w="4587" w:type="dxa"/>
            <w:shd w:val="clear" w:color="auto" w:fill="D0CECE" w:themeFill="background2" w:themeFillShade="E6"/>
          </w:tcPr>
          <w:p w:rsidR="005B7F4B" w:rsidRPr="00BD0E81" w:rsidRDefault="005B7F4B" w:rsidP="00C736D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</w:tcPr>
          <w:p w:rsidR="005B7F4B" w:rsidRDefault="005B7F4B" w:rsidP="00C736D1">
            <w:pPr>
              <w:tabs>
                <w:tab w:val="center" w:pos="971"/>
              </w:tabs>
            </w:pPr>
            <w:r>
              <w:t>Exceeds Expectations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:rsidR="005B7F4B" w:rsidRDefault="005B7F4B" w:rsidP="00C736D1">
            <w:r>
              <w:t>Meets Expectations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:rsidR="005B7F4B" w:rsidRDefault="005B7F4B" w:rsidP="00C736D1">
            <w:r>
              <w:t>Approaches Expectations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:rsidR="005B7F4B" w:rsidRDefault="005B7F4B" w:rsidP="00C736D1">
            <w:r>
              <w:t>Needs Improvement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:rsidR="005B7F4B" w:rsidRDefault="005B7F4B" w:rsidP="00C736D1">
            <w:r>
              <w:t>Comments/Suggestions</w:t>
            </w:r>
          </w:p>
        </w:tc>
      </w:tr>
      <w:tr w:rsidR="005B7F4B" w:rsidTr="00C736D1">
        <w:tc>
          <w:tcPr>
            <w:tcW w:w="1888" w:type="dxa"/>
            <w:shd w:val="clear" w:color="auto" w:fill="D0CECE" w:themeFill="background2" w:themeFillShade="E6"/>
          </w:tcPr>
          <w:p w:rsidR="005B7F4B" w:rsidRPr="00BD0E81" w:rsidRDefault="005B7F4B" w:rsidP="00C736D1">
            <w:pPr>
              <w:rPr>
                <w:b/>
              </w:rPr>
            </w:pPr>
            <w:r>
              <w:rPr>
                <w:b/>
              </w:rPr>
              <w:t>Understanding</w:t>
            </w:r>
          </w:p>
        </w:tc>
        <w:tc>
          <w:tcPr>
            <w:tcW w:w="4587" w:type="dxa"/>
          </w:tcPr>
          <w:p w:rsidR="00971AD6" w:rsidRDefault="009C1F6B" w:rsidP="009C1F6B">
            <w:pPr>
              <w:pStyle w:val="ListParagraph"/>
              <w:numPr>
                <w:ilvl w:val="0"/>
                <w:numId w:val="1"/>
              </w:numPr>
            </w:pPr>
            <w:r>
              <w:t xml:space="preserve">The answers (5 total points each) include a clear understanding of how to handle and care for a camera. </w:t>
            </w:r>
          </w:p>
          <w:p w:rsidR="009C1F6B" w:rsidRDefault="009C1F6B" w:rsidP="009C1F6B"/>
          <w:p w:rsidR="009C1F6B" w:rsidRDefault="009C1F6B" w:rsidP="009C1F6B">
            <w:pPr>
              <w:pStyle w:val="ListParagraph"/>
              <w:numPr>
                <w:ilvl w:val="0"/>
                <w:numId w:val="1"/>
              </w:numPr>
            </w:pPr>
            <w:r>
              <w:t xml:space="preserve">Each answer includes a response that clearly identifies the approach to handle and take care of the camera based on information in the related lesson. </w:t>
            </w:r>
          </w:p>
          <w:p w:rsidR="009C1F6B" w:rsidRDefault="009C1F6B" w:rsidP="009C1F6B">
            <w:pPr>
              <w:pStyle w:val="ListParagraph"/>
            </w:pPr>
          </w:p>
          <w:p w:rsidR="009C1F6B" w:rsidRDefault="009C1F6B" w:rsidP="009C1F6B">
            <w:pPr>
              <w:pStyle w:val="ListParagraph"/>
              <w:numPr>
                <w:ilvl w:val="0"/>
                <w:numId w:val="1"/>
              </w:numPr>
            </w:pPr>
            <w:r>
              <w:t>The answers are complete and include the requested response.</w:t>
            </w:r>
          </w:p>
          <w:p w:rsidR="00876A5C" w:rsidRDefault="00876A5C" w:rsidP="00876A5C">
            <w:pPr>
              <w:pStyle w:val="ListParagraph"/>
            </w:pPr>
          </w:p>
          <w:p w:rsidR="005B7F4B" w:rsidRDefault="005B7F4B" w:rsidP="009C1F6B"/>
        </w:tc>
        <w:tc>
          <w:tcPr>
            <w:tcW w:w="1440" w:type="dxa"/>
          </w:tcPr>
          <w:p w:rsidR="005B7F4B" w:rsidRDefault="009C1F6B" w:rsidP="00C736D1">
            <w:r>
              <w:t>25</w:t>
            </w:r>
          </w:p>
        </w:tc>
        <w:tc>
          <w:tcPr>
            <w:tcW w:w="1440" w:type="dxa"/>
          </w:tcPr>
          <w:p w:rsidR="005B7F4B" w:rsidRDefault="009C1F6B" w:rsidP="00C736D1">
            <w:r>
              <w:t>20</w:t>
            </w:r>
          </w:p>
        </w:tc>
        <w:tc>
          <w:tcPr>
            <w:tcW w:w="1440" w:type="dxa"/>
          </w:tcPr>
          <w:p w:rsidR="005B7F4B" w:rsidRDefault="009C1F6B" w:rsidP="00C736D1">
            <w:r>
              <w:t>10</w:t>
            </w:r>
          </w:p>
        </w:tc>
        <w:tc>
          <w:tcPr>
            <w:tcW w:w="1440" w:type="dxa"/>
          </w:tcPr>
          <w:p w:rsidR="005B7F4B" w:rsidRDefault="009C1F6B" w:rsidP="00C736D1">
            <w:r>
              <w:t>9</w:t>
            </w:r>
            <w:r w:rsidR="005B7F4B">
              <w:t xml:space="preserve"> or less</w:t>
            </w:r>
          </w:p>
        </w:tc>
        <w:tc>
          <w:tcPr>
            <w:tcW w:w="2520" w:type="dxa"/>
          </w:tcPr>
          <w:p w:rsidR="005B7F4B" w:rsidRDefault="005B7F4B" w:rsidP="00C736D1"/>
        </w:tc>
      </w:tr>
      <w:tr w:rsidR="005B7F4B" w:rsidTr="005B7F4B">
        <w:trPr>
          <w:trHeight w:val="908"/>
        </w:trPr>
        <w:tc>
          <w:tcPr>
            <w:tcW w:w="1888" w:type="dxa"/>
            <w:shd w:val="clear" w:color="auto" w:fill="D0CECE" w:themeFill="background2" w:themeFillShade="E6"/>
          </w:tcPr>
          <w:p w:rsidR="005B7F4B" w:rsidRPr="00BD0E81" w:rsidRDefault="005B7F4B" w:rsidP="00C736D1">
            <w:pPr>
              <w:rPr>
                <w:b/>
              </w:rPr>
            </w:pPr>
            <w:r>
              <w:rPr>
                <w:b/>
              </w:rPr>
              <w:t xml:space="preserve">Organization </w:t>
            </w:r>
          </w:p>
        </w:tc>
        <w:tc>
          <w:tcPr>
            <w:tcW w:w="4587" w:type="dxa"/>
          </w:tcPr>
          <w:p w:rsidR="005B7F4B" w:rsidRDefault="00876A5C" w:rsidP="00C736D1">
            <w:pPr>
              <w:pStyle w:val="ListParagraph"/>
              <w:numPr>
                <w:ilvl w:val="0"/>
                <w:numId w:val="1"/>
              </w:numPr>
            </w:pPr>
            <w:r>
              <w:t xml:space="preserve">The </w:t>
            </w:r>
            <w:r w:rsidR="009C1F6B">
              <w:t xml:space="preserve">evaluation is clear and organized. </w:t>
            </w:r>
          </w:p>
          <w:p w:rsidR="005B7F4B" w:rsidRDefault="005B7F4B" w:rsidP="005B7F4B">
            <w:pPr>
              <w:pStyle w:val="ListParagraph"/>
            </w:pPr>
          </w:p>
        </w:tc>
        <w:tc>
          <w:tcPr>
            <w:tcW w:w="1440" w:type="dxa"/>
          </w:tcPr>
          <w:p w:rsidR="005B7F4B" w:rsidRDefault="005B7F4B" w:rsidP="00C736D1">
            <w:r>
              <w:t>5</w:t>
            </w:r>
          </w:p>
        </w:tc>
        <w:tc>
          <w:tcPr>
            <w:tcW w:w="1440" w:type="dxa"/>
          </w:tcPr>
          <w:p w:rsidR="005B7F4B" w:rsidRDefault="005B7F4B" w:rsidP="00C736D1">
            <w:r>
              <w:t>4</w:t>
            </w:r>
          </w:p>
        </w:tc>
        <w:tc>
          <w:tcPr>
            <w:tcW w:w="1440" w:type="dxa"/>
          </w:tcPr>
          <w:p w:rsidR="005B7F4B" w:rsidRDefault="005B7F4B" w:rsidP="00C736D1">
            <w:r>
              <w:t>3</w:t>
            </w:r>
          </w:p>
        </w:tc>
        <w:tc>
          <w:tcPr>
            <w:tcW w:w="1440" w:type="dxa"/>
          </w:tcPr>
          <w:p w:rsidR="005B7F4B" w:rsidRDefault="005B7F4B" w:rsidP="00C736D1">
            <w:r>
              <w:t>2 or less</w:t>
            </w:r>
          </w:p>
        </w:tc>
        <w:tc>
          <w:tcPr>
            <w:tcW w:w="2520" w:type="dxa"/>
          </w:tcPr>
          <w:p w:rsidR="005B7F4B" w:rsidRDefault="005B7F4B" w:rsidP="00C736D1"/>
        </w:tc>
      </w:tr>
      <w:tr w:rsidR="005B7F4B" w:rsidTr="00C736D1">
        <w:trPr>
          <w:trHeight w:val="81"/>
        </w:trPr>
        <w:tc>
          <w:tcPr>
            <w:tcW w:w="1888" w:type="dxa"/>
            <w:shd w:val="clear" w:color="auto" w:fill="D0CECE" w:themeFill="background2" w:themeFillShade="E6"/>
          </w:tcPr>
          <w:p w:rsidR="005B7F4B" w:rsidRPr="00BD0E81" w:rsidRDefault="005B7F4B" w:rsidP="00C736D1">
            <w:pPr>
              <w:rPr>
                <w:b/>
              </w:rPr>
            </w:pPr>
            <w:r>
              <w:rPr>
                <w:b/>
              </w:rPr>
              <w:t>Fulfilled Requirements</w:t>
            </w:r>
          </w:p>
        </w:tc>
        <w:tc>
          <w:tcPr>
            <w:tcW w:w="4587" w:type="dxa"/>
          </w:tcPr>
          <w:p w:rsidR="00876A5C" w:rsidRDefault="00876A5C" w:rsidP="00876A5C">
            <w:pPr>
              <w:pStyle w:val="ListParagraph"/>
              <w:numPr>
                <w:ilvl w:val="0"/>
                <w:numId w:val="1"/>
              </w:numPr>
            </w:pPr>
            <w:r>
              <w:t>The</w:t>
            </w:r>
            <w:r w:rsidR="00971AD6">
              <w:t xml:space="preserve"> </w:t>
            </w:r>
            <w:r w:rsidR="009C1F6B">
              <w:t xml:space="preserve">completed evaluation is submitted in a timely manner and includes requested answers. </w:t>
            </w:r>
          </w:p>
          <w:p w:rsidR="005B7F4B" w:rsidRDefault="005B7F4B" w:rsidP="005B7F4B">
            <w:pPr>
              <w:pStyle w:val="ListParagraph"/>
            </w:pPr>
          </w:p>
          <w:p w:rsidR="005B7F4B" w:rsidRDefault="005B7F4B" w:rsidP="00C736D1"/>
        </w:tc>
        <w:tc>
          <w:tcPr>
            <w:tcW w:w="1440" w:type="dxa"/>
          </w:tcPr>
          <w:p w:rsidR="005B7F4B" w:rsidRDefault="005B7F4B" w:rsidP="00C736D1">
            <w:r>
              <w:t>5</w:t>
            </w:r>
          </w:p>
        </w:tc>
        <w:tc>
          <w:tcPr>
            <w:tcW w:w="1440" w:type="dxa"/>
          </w:tcPr>
          <w:p w:rsidR="005B7F4B" w:rsidRDefault="005B7F4B" w:rsidP="00C736D1">
            <w:r>
              <w:t>4</w:t>
            </w:r>
          </w:p>
        </w:tc>
        <w:tc>
          <w:tcPr>
            <w:tcW w:w="1440" w:type="dxa"/>
          </w:tcPr>
          <w:p w:rsidR="005B7F4B" w:rsidRDefault="005B7F4B" w:rsidP="00C736D1">
            <w:r>
              <w:t>3</w:t>
            </w:r>
          </w:p>
        </w:tc>
        <w:tc>
          <w:tcPr>
            <w:tcW w:w="1440" w:type="dxa"/>
          </w:tcPr>
          <w:p w:rsidR="005B7F4B" w:rsidRDefault="005B7F4B" w:rsidP="00C736D1">
            <w:r>
              <w:t>2 or less</w:t>
            </w:r>
          </w:p>
        </w:tc>
        <w:tc>
          <w:tcPr>
            <w:tcW w:w="2520" w:type="dxa"/>
          </w:tcPr>
          <w:p w:rsidR="005B7F4B" w:rsidRDefault="005B7F4B" w:rsidP="00C736D1"/>
        </w:tc>
      </w:tr>
    </w:tbl>
    <w:p w:rsidR="005B7F4B" w:rsidRDefault="005B7F4B" w:rsidP="005B7F4B"/>
    <w:p w:rsidR="001171CA" w:rsidRDefault="001171CA"/>
    <w:sectPr w:rsidR="001171CA" w:rsidSect="00BD0E8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F1E1E"/>
    <w:multiLevelType w:val="hybridMultilevel"/>
    <w:tmpl w:val="CA88719E"/>
    <w:lvl w:ilvl="0" w:tplc="77B006A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F4B"/>
    <w:rsid w:val="001171CA"/>
    <w:rsid w:val="00486A58"/>
    <w:rsid w:val="004F1275"/>
    <w:rsid w:val="005B7F4B"/>
    <w:rsid w:val="005E0AFB"/>
    <w:rsid w:val="006C1EB3"/>
    <w:rsid w:val="00876A5C"/>
    <w:rsid w:val="0089788A"/>
    <w:rsid w:val="00971AD6"/>
    <w:rsid w:val="009C1F6B"/>
    <w:rsid w:val="00C75840"/>
    <w:rsid w:val="00DF4BFC"/>
    <w:rsid w:val="00E1680C"/>
    <w:rsid w:val="00E44779"/>
    <w:rsid w:val="00E86A3B"/>
    <w:rsid w:val="00EC7CBB"/>
    <w:rsid w:val="00FB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85AA03-82C0-44C5-8977-5687552A5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7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7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Abraham, Amani</dc:creator>
  <cp:keywords/>
  <dc:description/>
  <cp:lastModifiedBy>Abraham, Amani</cp:lastModifiedBy>
  <cp:revision>2</cp:revision>
  <dcterms:created xsi:type="dcterms:W3CDTF">2018-12-08T17:49:00Z</dcterms:created>
  <dcterms:modified xsi:type="dcterms:W3CDTF">2018-12-08T17:49:00Z</dcterms:modified>
</cp:coreProperties>
</file>